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44DF1" w14:textId="04C9210B" w:rsidR="003D27CA" w:rsidRPr="001B4E7F" w:rsidRDefault="003D27CA" w:rsidP="001B4E7F">
      <w:pPr>
        <w:pStyle w:val="afe"/>
        <w:widowControl w:val="0"/>
        <w:numPr>
          <w:ilvl w:val="0"/>
          <w:numId w:val="6"/>
        </w:numPr>
        <w:spacing w:after="0" w:line="240" w:lineRule="auto"/>
        <w:jc w:val="center"/>
        <w:outlineLvl w:val="1"/>
        <w:rPr>
          <w:rFonts w:ascii="Times New Roman" w:eastAsiaTheme="minorEastAsia" w:hAnsi="Times New Roman"/>
          <w:b/>
          <w:bCs/>
          <w:sz w:val="28"/>
          <w:szCs w:val="28"/>
        </w:rPr>
      </w:pPr>
      <w:r w:rsidRPr="001B4E7F">
        <w:rPr>
          <w:rFonts w:ascii="Times New Roman" w:eastAsiaTheme="minorEastAsia" w:hAnsi="Times New Roman"/>
          <w:b/>
          <w:bCs/>
          <w:sz w:val="28"/>
          <w:szCs w:val="28"/>
        </w:rPr>
        <w:t>Общие положения</w:t>
      </w:r>
    </w:p>
    <w:p w14:paraId="19A5B2CD" w14:textId="77777777" w:rsidR="001B4E7F" w:rsidRPr="001B4E7F" w:rsidRDefault="001B4E7F" w:rsidP="001B4E7F">
      <w:pPr>
        <w:pStyle w:val="afe"/>
        <w:widowControl w:val="0"/>
        <w:spacing w:after="0" w:line="240" w:lineRule="auto"/>
        <w:outlineLvl w:val="1"/>
        <w:rPr>
          <w:rFonts w:ascii="Times New Roman" w:eastAsiaTheme="minorEastAsia" w:hAnsi="Times New Roman"/>
          <w:b/>
          <w:bCs/>
          <w:sz w:val="28"/>
          <w:szCs w:val="28"/>
        </w:rPr>
      </w:pPr>
    </w:p>
    <w:p w14:paraId="7E7BD99E" w14:textId="52B98902" w:rsidR="003D27CA" w:rsidRDefault="00977766" w:rsidP="003D27CA">
      <w:pPr>
        <w:widowControl w:val="0"/>
        <w:spacing w:after="0" w:line="240" w:lineRule="auto"/>
        <w:ind w:firstLine="709"/>
        <w:contextualSpacing/>
        <w:jc w:val="both"/>
        <w:rPr>
          <w:rFonts w:ascii="Times New Roman" w:eastAsiaTheme="minorEastAsia" w:hAnsi="Times New Roman"/>
          <w:sz w:val="28"/>
          <w:szCs w:val="28"/>
        </w:rPr>
      </w:pPr>
      <w:r>
        <w:rPr>
          <w:rFonts w:ascii="Times New Roman" w:eastAsiaTheme="minorEastAsia" w:hAnsi="Times New Roman"/>
          <w:sz w:val="28"/>
          <w:szCs w:val="28"/>
        </w:rPr>
        <w:t>Настоящее Положение</w:t>
      </w:r>
      <w:r w:rsidR="003D27CA" w:rsidRPr="003D27CA">
        <w:rPr>
          <w:rFonts w:ascii="Times New Roman" w:eastAsiaTheme="minorEastAsia" w:hAnsi="Times New Roman"/>
          <w:sz w:val="28"/>
          <w:szCs w:val="28"/>
        </w:rPr>
        <w:t xml:space="preserve"> об оплате труда работников краев</w:t>
      </w:r>
      <w:r>
        <w:rPr>
          <w:rFonts w:ascii="Times New Roman" w:eastAsiaTheme="minorEastAsia" w:hAnsi="Times New Roman"/>
          <w:sz w:val="28"/>
          <w:szCs w:val="28"/>
        </w:rPr>
        <w:t>ого государственного автономного профессионального образовательного учреждения «Красноярский колледж сферы услуг и предпринимательства» (далее – Положение, Колледж)</w:t>
      </w:r>
      <w:r w:rsidR="003D27CA" w:rsidRPr="003D27CA">
        <w:rPr>
          <w:rFonts w:ascii="Times New Roman" w:eastAsiaTheme="minorEastAsia" w:hAnsi="Times New Roman"/>
          <w:sz w:val="28"/>
          <w:szCs w:val="28"/>
        </w:rPr>
        <w:t>, разработано на основании Закона Красноярского края</w:t>
      </w:r>
      <w:r>
        <w:rPr>
          <w:rFonts w:ascii="Times New Roman" w:eastAsiaTheme="minorEastAsia" w:hAnsi="Times New Roman"/>
          <w:sz w:val="28"/>
          <w:szCs w:val="28"/>
        </w:rPr>
        <w:t xml:space="preserve"> </w:t>
      </w:r>
      <w:r w:rsidR="003D27CA" w:rsidRPr="003D27CA">
        <w:rPr>
          <w:rFonts w:ascii="Times New Roman" w:eastAsiaTheme="minorEastAsia" w:hAnsi="Times New Roman"/>
          <w:sz w:val="28"/>
          <w:szCs w:val="28"/>
        </w:rPr>
        <w:t xml:space="preserve">от 29.10.2009 № 9-3864 «О системах оплаты труда работников краевых государственных учреждений» и регулирует порядок оплаты труда работников </w:t>
      </w:r>
      <w:r>
        <w:rPr>
          <w:rFonts w:ascii="Times New Roman" w:eastAsiaTheme="minorEastAsia" w:hAnsi="Times New Roman"/>
          <w:sz w:val="28"/>
          <w:szCs w:val="28"/>
        </w:rPr>
        <w:t>Колледжа</w:t>
      </w:r>
      <w:r w:rsidR="00F84038">
        <w:rPr>
          <w:rFonts w:ascii="Times New Roman" w:eastAsiaTheme="minorEastAsia" w:hAnsi="Times New Roman"/>
          <w:sz w:val="28"/>
          <w:szCs w:val="28"/>
        </w:rPr>
        <w:t xml:space="preserve"> по основной и внебюджетной деятельности.</w:t>
      </w:r>
    </w:p>
    <w:p w14:paraId="64FFCFF9" w14:textId="649667DC" w:rsidR="00861310" w:rsidRPr="00861310" w:rsidRDefault="00861310" w:rsidP="00861310">
      <w:pPr>
        <w:pStyle w:val="ConsPlusNormal"/>
        <w:ind w:firstLine="709"/>
      </w:pPr>
      <w:r>
        <w:t>О</w:t>
      </w:r>
      <w:r w:rsidRPr="00861310">
        <w:t>плат</w:t>
      </w:r>
      <w:r>
        <w:t>а</w:t>
      </w:r>
      <w:r w:rsidRPr="00861310">
        <w:t xml:space="preserve"> труда работников </w:t>
      </w:r>
      <w:r>
        <w:t>Колледжа</w:t>
      </w:r>
      <w:r w:rsidRPr="00861310">
        <w:t xml:space="preserve"> включает в себя следующие элементы оплаты труда:</w:t>
      </w:r>
    </w:p>
    <w:p w14:paraId="0C4A8F78" w14:textId="018DE413" w:rsidR="00861310" w:rsidRPr="00861310" w:rsidRDefault="001B4E7F" w:rsidP="00861310">
      <w:pPr>
        <w:pStyle w:val="ConsPlusNormal"/>
        <w:ind w:firstLine="709"/>
      </w:pPr>
      <w:r>
        <w:t xml:space="preserve">- </w:t>
      </w:r>
      <w:r w:rsidR="00861310" w:rsidRPr="00861310">
        <w:t>оклады (должностные оклады), ставки заработной платы;</w:t>
      </w:r>
    </w:p>
    <w:p w14:paraId="236EA5F8" w14:textId="54567A22" w:rsidR="00861310" w:rsidRPr="00861310" w:rsidRDefault="001B4E7F" w:rsidP="00861310">
      <w:pPr>
        <w:pStyle w:val="ConsPlusNormal"/>
        <w:ind w:firstLine="709"/>
      </w:pPr>
      <w:r>
        <w:t xml:space="preserve">- </w:t>
      </w:r>
      <w:r w:rsidR="00861310" w:rsidRPr="00861310">
        <w:t>выплаты компенсационного характера;</w:t>
      </w:r>
    </w:p>
    <w:p w14:paraId="66E1D77C" w14:textId="52F2375E" w:rsidR="00861310" w:rsidRDefault="001B4E7F" w:rsidP="00861310">
      <w:pPr>
        <w:pStyle w:val="ConsPlusNormal"/>
        <w:ind w:firstLine="709"/>
      </w:pPr>
      <w:r>
        <w:t xml:space="preserve">- </w:t>
      </w:r>
      <w:r w:rsidR="00861310" w:rsidRPr="00861310">
        <w:t>выплаты стимулирующего характера.</w:t>
      </w:r>
    </w:p>
    <w:p w14:paraId="5370982A" w14:textId="4D91C445" w:rsidR="00977766" w:rsidRPr="00861310" w:rsidRDefault="00977766" w:rsidP="00861310">
      <w:pPr>
        <w:widowControl w:val="0"/>
        <w:spacing w:after="0" w:line="240" w:lineRule="auto"/>
        <w:ind w:firstLine="709"/>
        <w:contextualSpacing/>
        <w:rPr>
          <w:rFonts w:ascii="Times New Roman" w:eastAsiaTheme="minorEastAsia" w:hAnsi="Times New Roman"/>
          <w:sz w:val="28"/>
          <w:szCs w:val="28"/>
        </w:rPr>
      </w:pPr>
      <w:r w:rsidRPr="00861310">
        <w:rPr>
          <w:rFonts w:ascii="Times New Roman" w:eastAsiaTheme="minorEastAsia" w:hAnsi="Times New Roman"/>
          <w:sz w:val="28"/>
          <w:szCs w:val="28"/>
        </w:rPr>
        <w:t>Данное Положение вступает в силу с 1 сентября 2025 года.</w:t>
      </w:r>
    </w:p>
    <w:p w14:paraId="70586FCB" w14:textId="77777777" w:rsidR="003D27CA" w:rsidRPr="003D27CA" w:rsidRDefault="003D27CA" w:rsidP="003D27CA">
      <w:pPr>
        <w:widowControl w:val="0"/>
        <w:spacing w:after="0" w:line="240" w:lineRule="auto"/>
        <w:ind w:firstLine="851"/>
        <w:contextualSpacing/>
        <w:jc w:val="both"/>
        <w:rPr>
          <w:rFonts w:ascii="Times New Roman" w:eastAsiaTheme="minorEastAsia" w:hAnsi="Times New Roman"/>
          <w:sz w:val="28"/>
          <w:szCs w:val="28"/>
        </w:rPr>
      </w:pPr>
    </w:p>
    <w:p w14:paraId="0BC5A015" w14:textId="6A453304" w:rsidR="003D27CA" w:rsidRPr="001B4E7F" w:rsidRDefault="003D27CA" w:rsidP="001B4E7F">
      <w:pPr>
        <w:pStyle w:val="afe"/>
        <w:widowControl w:val="0"/>
        <w:numPr>
          <w:ilvl w:val="0"/>
          <w:numId w:val="6"/>
        </w:numPr>
        <w:spacing w:after="0" w:line="240" w:lineRule="auto"/>
        <w:jc w:val="center"/>
        <w:outlineLvl w:val="1"/>
        <w:rPr>
          <w:rFonts w:ascii="Times New Roman" w:eastAsiaTheme="minorEastAsia" w:hAnsi="Times New Roman"/>
          <w:b/>
          <w:bCs/>
          <w:sz w:val="28"/>
          <w:szCs w:val="28"/>
        </w:rPr>
      </w:pPr>
      <w:r w:rsidRPr="001B4E7F">
        <w:rPr>
          <w:rFonts w:ascii="Times New Roman" w:eastAsiaTheme="minorEastAsia" w:hAnsi="Times New Roman"/>
          <w:b/>
          <w:bCs/>
          <w:sz w:val="28"/>
          <w:szCs w:val="28"/>
        </w:rPr>
        <w:t>Порядок и условия оплаты труда работников</w:t>
      </w:r>
    </w:p>
    <w:p w14:paraId="7D02AA1E" w14:textId="77777777" w:rsidR="001B4E7F" w:rsidRPr="001B4E7F" w:rsidRDefault="001B4E7F" w:rsidP="001B4E7F">
      <w:pPr>
        <w:pStyle w:val="afe"/>
        <w:widowControl w:val="0"/>
        <w:spacing w:after="0" w:line="240" w:lineRule="auto"/>
        <w:outlineLvl w:val="1"/>
        <w:rPr>
          <w:rFonts w:ascii="Times New Roman" w:eastAsiaTheme="minorEastAsia" w:hAnsi="Times New Roman"/>
          <w:b/>
          <w:bCs/>
          <w:sz w:val="28"/>
          <w:szCs w:val="28"/>
        </w:rPr>
      </w:pPr>
    </w:p>
    <w:p w14:paraId="379AF74F" w14:textId="1B40F0AF" w:rsidR="003D27CA" w:rsidRDefault="00876A9D" w:rsidP="00876A9D">
      <w:pPr>
        <w:shd w:val="clear" w:color="auto" w:fill="FFFFFF"/>
        <w:spacing w:after="0" w:line="240" w:lineRule="auto"/>
        <w:ind w:firstLine="709"/>
        <w:jc w:val="both"/>
        <w:rPr>
          <w:rFonts w:ascii="Times New Roman" w:hAnsi="Times New Roman"/>
          <w:color w:val="1A1A1A"/>
          <w:sz w:val="28"/>
          <w:szCs w:val="28"/>
        </w:rPr>
      </w:pPr>
      <w:r>
        <w:rPr>
          <w:rFonts w:ascii="Times New Roman" w:hAnsi="Times New Roman"/>
          <w:color w:val="1A1A1A"/>
          <w:sz w:val="28"/>
          <w:szCs w:val="28"/>
        </w:rPr>
        <w:t xml:space="preserve">2.1. </w:t>
      </w:r>
      <w:r w:rsidRPr="00876A9D">
        <w:rPr>
          <w:rFonts w:ascii="Times New Roman" w:hAnsi="Times New Roman"/>
          <w:color w:val="1A1A1A"/>
          <w:sz w:val="28"/>
          <w:szCs w:val="28"/>
        </w:rPr>
        <w:t>Определение величины минимальных размеров окладов (должностных</w:t>
      </w:r>
      <w:r>
        <w:rPr>
          <w:rFonts w:ascii="Times New Roman" w:hAnsi="Times New Roman"/>
          <w:color w:val="1A1A1A"/>
          <w:sz w:val="28"/>
          <w:szCs w:val="28"/>
        </w:rPr>
        <w:t xml:space="preserve"> </w:t>
      </w:r>
      <w:r w:rsidRPr="00876A9D">
        <w:rPr>
          <w:rFonts w:ascii="Times New Roman" w:hAnsi="Times New Roman"/>
          <w:color w:val="1A1A1A"/>
          <w:sz w:val="28"/>
          <w:szCs w:val="28"/>
        </w:rPr>
        <w:t>окладов), ставок заработной платы работников.</w:t>
      </w:r>
    </w:p>
    <w:p w14:paraId="4F0E5595" w14:textId="7DE39840" w:rsidR="003D27CA" w:rsidRPr="003D27CA" w:rsidRDefault="00257B4E" w:rsidP="003D27CA">
      <w:pPr>
        <w:widowControl w:val="0"/>
        <w:spacing w:after="0" w:line="240" w:lineRule="auto"/>
        <w:ind w:firstLine="709"/>
        <w:contextualSpacing/>
        <w:jc w:val="both"/>
        <w:rPr>
          <w:rFonts w:ascii="Times New Roman" w:eastAsiaTheme="minorEastAsia" w:hAnsi="Times New Roman"/>
          <w:sz w:val="28"/>
          <w:szCs w:val="28"/>
        </w:rPr>
      </w:pPr>
      <w:r>
        <w:rPr>
          <w:rFonts w:ascii="Times New Roman" w:eastAsiaTheme="minorEastAsia" w:hAnsi="Times New Roman"/>
          <w:sz w:val="28"/>
          <w:szCs w:val="28"/>
        </w:rPr>
        <w:t>Размер</w:t>
      </w:r>
      <w:r w:rsidR="003D27CA" w:rsidRPr="003D27CA">
        <w:rPr>
          <w:rFonts w:ascii="Times New Roman" w:eastAsiaTheme="minorEastAsia" w:hAnsi="Times New Roman"/>
          <w:sz w:val="28"/>
          <w:szCs w:val="28"/>
        </w:rPr>
        <w:t xml:space="preserve"> оклад</w:t>
      </w:r>
      <w:r>
        <w:rPr>
          <w:rFonts w:ascii="Times New Roman" w:eastAsiaTheme="minorEastAsia" w:hAnsi="Times New Roman"/>
          <w:sz w:val="28"/>
          <w:szCs w:val="28"/>
        </w:rPr>
        <w:t>а</w:t>
      </w:r>
      <w:r w:rsidR="003D27CA" w:rsidRPr="003D27CA">
        <w:rPr>
          <w:rFonts w:ascii="Times New Roman" w:eastAsiaTheme="minorEastAsia" w:hAnsi="Times New Roman"/>
          <w:sz w:val="28"/>
          <w:szCs w:val="28"/>
        </w:rPr>
        <w:t xml:space="preserve"> (должностн</w:t>
      </w:r>
      <w:r>
        <w:rPr>
          <w:rFonts w:ascii="Times New Roman" w:eastAsiaTheme="minorEastAsia" w:hAnsi="Times New Roman"/>
          <w:sz w:val="28"/>
          <w:szCs w:val="28"/>
        </w:rPr>
        <w:t>ого</w:t>
      </w:r>
      <w:r w:rsidR="003D27CA" w:rsidRPr="003D27CA">
        <w:rPr>
          <w:rFonts w:ascii="Times New Roman" w:eastAsiaTheme="minorEastAsia" w:hAnsi="Times New Roman"/>
          <w:sz w:val="28"/>
          <w:szCs w:val="28"/>
        </w:rPr>
        <w:t xml:space="preserve"> оклад</w:t>
      </w:r>
      <w:r>
        <w:rPr>
          <w:rFonts w:ascii="Times New Roman" w:eastAsiaTheme="minorEastAsia" w:hAnsi="Times New Roman"/>
          <w:sz w:val="28"/>
          <w:szCs w:val="28"/>
        </w:rPr>
        <w:t>а</w:t>
      </w:r>
      <w:r w:rsidR="003D27CA" w:rsidRPr="003D27CA">
        <w:rPr>
          <w:rFonts w:ascii="Times New Roman" w:eastAsiaTheme="minorEastAsia" w:hAnsi="Times New Roman"/>
          <w:sz w:val="28"/>
          <w:szCs w:val="28"/>
        </w:rPr>
        <w:t>), став</w:t>
      </w:r>
      <w:r>
        <w:rPr>
          <w:rFonts w:ascii="Times New Roman" w:eastAsiaTheme="minorEastAsia" w:hAnsi="Times New Roman"/>
          <w:sz w:val="28"/>
          <w:szCs w:val="28"/>
        </w:rPr>
        <w:t>ки</w:t>
      </w:r>
      <w:r w:rsidR="003D27CA" w:rsidRPr="003D27CA">
        <w:rPr>
          <w:rFonts w:ascii="Times New Roman" w:eastAsiaTheme="minorEastAsia" w:hAnsi="Times New Roman"/>
          <w:sz w:val="28"/>
          <w:szCs w:val="28"/>
        </w:rPr>
        <w:t xml:space="preserve"> заработной платы работник</w:t>
      </w:r>
      <w:r>
        <w:rPr>
          <w:rFonts w:ascii="Times New Roman" w:eastAsiaTheme="minorEastAsia" w:hAnsi="Times New Roman"/>
          <w:sz w:val="28"/>
          <w:szCs w:val="28"/>
        </w:rPr>
        <w:t>а зависит от занимаемой должности, ее принадлежности к конкретной профессиональной квалификационной группе должностей</w:t>
      </w:r>
      <w:r w:rsidR="00215D73">
        <w:rPr>
          <w:rFonts w:ascii="Times New Roman" w:eastAsiaTheme="minorEastAsia" w:hAnsi="Times New Roman"/>
          <w:sz w:val="28"/>
          <w:szCs w:val="28"/>
        </w:rPr>
        <w:t xml:space="preserve"> </w:t>
      </w:r>
      <w:r w:rsidR="00215D73">
        <w:rPr>
          <w:rFonts w:ascii="Times New Roman" w:eastAsiaTheme="minorEastAsia" w:hAnsi="Times New Roman"/>
          <w:sz w:val="28"/>
          <w:szCs w:val="28"/>
        </w:rPr>
        <w:br/>
        <w:t>и</w:t>
      </w:r>
      <w:r>
        <w:rPr>
          <w:rFonts w:ascii="Times New Roman" w:eastAsiaTheme="minorEastAsia" w:hAnsi="Times New Roman"/>
          <w:sz w:val="28"/>
          <w:szCs w:val="28"/>
        </w:rPr>
        <w:t xml:space="preserve"> квалификационному уровню, и (или) требованиям профессионального стандарта.</w:t>
      </w:r>
    </w:p>
    <w:p w14:paraId="73F624B2" w14:textId="4F4FF6DC" w:rsidR="003D27CA" w:rsidRDefault="00257B4E" w:rsidP="003D27CA">
      <w:pPr>
        <w:widowControl w:val="0"/>
        <w:spacing w:after="0" w:line="240" w:lineRule="auto"/>
        <w:ind w:firstLine="709"/>
        <w:contextualSpacing/>
        <w:jc w:val="both"/>
        <w:rPr>
          <w:rFonts w:ascii="Times New Roman" w:eastAsiaTheme="minorEastAsia" w:hAnsi="Times New Roman"/>
          <w:sz w:val="28"/>
          <w:szCs w:val="28"/>
        </w:rPr>
      </w:pPr>
      <w:r>
        <w:rPr>
          <w:rFonts w:ascii="Times New Roman" w:eastAsiaTheme="minorEastAsia" w:hAnsi="Times New Roman"/>
          <w:sz w:val="28"/>
          <w:szCs w:val="28"/>
        </w:rPr>
        <w:t>Р</w:t>
      </w:r>
      <w:r w:rsidR="003D27CA" w:rsidRPr="003D27CA">
        <w:rPr>
          <w:rFonts w:ascii="Times New Roman" w:eastAsiaTheme="minorEastAsia" w:hAnsi="Times New Roman"/>
          <w:sz w:val="28"/>
          <w:szCs w:val="28"/>
        </w:rPr>
        <w:t xml:space="preserve">азмеры окладов (должностных окладов), ставок заработной платы работников </w:t>
      </w:r>
      <w:r>
        <w:rPr>
          <w:rFonts w:ascii="Times New Roman" w:eastAsiaTheme="minorEastAsia" w:hAnsi="Times New Roman"/>
          <w:sz w:val="28"/>
          <w:szCs w:val="28"/>
        </w:rPr>
        <w:t>Колледжа</w:t>
      </w:r>
      <w:r w:rsidR="003D27CA" w:rsidRPr="003D27CA">
        <w:rPr>
          <w:rFonts w:ascii="Times New Roman" w:eastAsiaTheme="minorEastAsia" w:hAnsi="Times New Roman"/>
          <w:sz w:val="28"/>
          <w:szCs w:val="28"/>
        </w:rPr>
        <w:t xml:space="preserve"> устанавливаются в соответствии с приложением № 1</w:t>
      </w:r>
      <w:r>
        <w:rPr>
          <w:rFonts w:ascii="Times New Roman" w:eastAsiaTheme="minorEastAsia" w:hAnsi="Times New Roman"/>
          <w:sz w:val="28"/>
          <w:szCs w:val="28"/>
        </w:rPr>
        <w:br/>
      </w:r>
      <w:r w:rsidR="003D27CA" w:rsidRPr="003D27CA">
        <w:rPr>
          <w:rFonts w:ascii="Times New Roman" w:eastAsiaTheme="minorEastAsia" w:hAnsi="Times New Roman"/>
          <w:sz w:val="28"/>
          <w:szCs w:val="28"/>
        </w:rPr>
        <w:t xml:space="preserve">к </w:t>
      </w:r>
      <w:r>
        <w:rPr>
          <w:rFonts w:ascii="Times New Roman" w:eastAsiaTheme="minorEastAsia" w:hAnsi="Times New Roman"/>
          <w:sz w:val="28"/>
          <w:szCs w:val="28"/>
        </w:rPr>
        <w:t>П</w:t>
      </w:r>
      <w:r w:rsidR="003D27CA" w:rsidRPr="003D27CA">
        <w:rPr>
          <w:rFonts w:ascii="Times New Roman" w:eastAsiaTheme="minorEastAsia" w:hAnsi="Times New Roman"/>
          <w:sz w:val="28"/>
          <w:szCs w:val="28"/>
        </w:rPr>
        <w:t>оложению.</w:t>
      </w:r>
    </w:p>
    <w:p w14:paraId="3E387EA8" w14:textId="77777777" w:rsidR="009F4B60" w:rsidRDefault="009F4B60" w:rsidP="003D27CA">
      <w:pPr>
        <w:widowControl w:val="0"/>
        <w:spacing w:after="0" w:line="240" w:lineRule="auto"/>
        <w:ind w:firstLine="709"/>
        <w:contextualSpacing/>
        <w:jc w:val="both"/>
        <w:rPr>
          <w:rFonts w:ascii="Times New Roman" w:eastAsiaTheme="minorEastAsia" w:hAnsi="Times New Roman"/>
          <w:sz w:val="28"/>
          <w:szCs w:val="28"/>
        </w:rPr>
      </w:pPr>
      <w:bookmarkStart w:id="0" w:name="P34"/>
      <w:bookmarkEnd w:id="0"/>
    </w:p>
    <w:p w14:paraId="44EAAC43" w14:textId="624CFAA5" w:rsidR="003D27CA" w:rsidRDefault="003D27CA" w:rsidP="003D27CA">
      <w:pPr>
        <w:widowControl w:val="0"/>
        <w:spacing w:after="0" w:line="240" w:lineRule="auto"/>
        <w:ind w:firstLine="709"/>
        <w:contextualSpacing/>
        <w:jc w:val="both"/>
        <w:rPr>
          <w:rFonts w:ascii="Times New Roman" w:eastAsiaTheme="minorEastAsia" w:hAnsi="Times New Roman"/>
          <w:sz w:val="28"/>
          <w:szCs w:val="28"/>
        </w:rPr>
      </w:pPr>
      <w:r w:rsidRPr="003D27CA">
        <w:rPr>
          <w:rFonts w:ascii="Times New Roman" w:eastAsiaTheme="minorEastAsia" w:hAnsi="Times New Roman"/>
          <w:sz w:val="28"/>
          <w:szCs w:val="28"/>
        </w:rPr>
        <w:t>2.</w:t>
      </w:r>
      <w:r w:rsidR="00876A9D">
        <w:rPr>
          <w:rFonts w:ascii="Times New Roman" w:eastAsiaTheme="minorEastAsia" w:hAnsi="Times New Roman"/>
          <w:sz w:val="28"/>
          <w:szCs w:val="28"/>
        </w:rPr>
        <w:t>2.</w:t>
      </w:r>
      <w:r w:rsidRPr="003D27CA">
        <w:rPr>
          <w:rFonts w:ascii="Times New Roman" w:eastAsiaTheme="minorEastAsia" w:hAnsi="Times New Roman"/>
          <w:sz w:val="28"/>
          <w:szCs w:val="28"/>
        </w:rPr>
        <w:t xml:space="preserve"> Выплаты компенсационного характера.</w:t>
      </w:r>
    </w:p>
    <w:p w14:paraId="08882140" w14:textId="2068933B" w:rsidR="003D27CA" w:rsidRPr="003D27CA" w:rsidRDefault="003D27CA" w:rsidP="003D27CA">
      <w:pPr>
        <w:widowControl w:val="0"/>
        <w:spacing w:after="0" w:line="240" w:lineRule="auto"/>
        <w:ind w:firstLine="709"/>
        <w:contextualSpacing/>
        <w:jc w:val="both"/>
        <w:rPr>
          <w:rFonts w:ascii="Times New Roman" w:eastAsiaTheme="minorEastAsia" w:hAnsi="Times New Roman"/>
          <w:sz w:val="28"/>
          <w:szCs w:val="28"/>
        </w:rPr>
      </w:pPr>
      <w:r w:rsidRPr="003D27CA">
        <w:rPr>
          <w:rFonts w:ascii="Times New Roman" w:eastAsiaTheme="minorEastAsia" w:hAnsi="Times New Roman"/>
          <w:sz w:val="28"/>
          <w:szCs w:val="28"/>
        </w:rPr>
        <w:t xml:space="preserve">Работникам </w:t>
      </w:r>
      <w:r w:rsidR="00876A9D">
        <w:rPr>
          <w:rFonts w:ascii="Times New Roman" w:eastAsiaTheme="minorEastAsia" w:hAnsi="Times New Roman"/>
          <w:sz w:val="28"/>
          <w:szCs w:val="28"/>
        </w:rPr>
        <w:t>Колледжа</w:t>
      </w:r>
      <w:r w:rsidRPr="003D27CA">
        <w:rPr>
          <w:rFonts w:ascii="Times New Roman" w:eastAsiaTheme="minorEastAsia" w:hAnsi="Times New Roman"/>
          <w:sz w:val="28"/>
          <w:szCs w:val="28"/>
        </w:rPr>
        <w:t xml:space="preserve"> устанавливаются следующие выплаты компенсационного характера:</w:t>
      </w:r>
    </w:p>
    <w:p w14:paraId="69704853" w14:textId="6FE2EB44" w:rsidR="003D27CA" w:rsidRPr="003D27CA" w:rsidRDefault="001B4E7F" w:rsidP="003D27CA">
      <w:pPr>
        <w:widowControl w:val="0"/>
        <w:spacing w:after="0" w:line="240" w:lineRule="auto"/>
        <w:ind w:firstLine="709"/>
        <w:contextualSpacing/>
        <w:jc w:val="both"/>
        <w:rPr>
          <w:rFonts w:ascii="Times New Roman" w:eastAsiaTheme="minorEastAsia" w:hAnsi="Times New Roman"/>
          <w:sz w:val="28"/>
          <w:szCs w:val="28"/>
        </w:rPr>
      </w:pPr>
      <w:r>
        <w:rPr>
          <w:rFonts w:ascii="Times New Roman" w:eastAsiaTheme="minorEastAsia" w:hAnsi="Times New Roman"/>
          <w:sz w:val="28"/>
          <w:szCs w:val="28"/>
        </w:rPr>
        <w:t xml:space="preserve">- </w:t>
      </w:r>
      <w:r w:rsidR="003D27CA" w:rsidRPr="003D27CA">
        <w:rPr>
          <w:rFonts w:ascii="Times New Roman" w:eastAsiaTheme="minorEastAsia" w:hAnsi="Times New Roman"/>
          <w:sz w:val="28"/>
          <w:szCs w:val="28"/>
        </w:rPr>
        <w:t>выплаты работникам, занятым на работах с вредными и (или) опасными условиями труда;</w:t>
      </w:r>
    </w:p>
    <w:p w14:paraId="13937B36" w14:textId="1623EE89" w:rsidR="003D27CA" w:rsidRPr="003D27CA" w:rsidRDefault="001B4E7F" w:rsidP="003D27CA">
      <w:pPr>
        <w:widowControl w:val="0"/>
        <w:spacing w:after="0" w:line="240" w:lineRule="auto"/>
        <w:ind w:firstLine="709"/>
        <w:contextualSpacing/>
        <w:jc w:val="both"/>
        <w:rPr>
          <w:rFonts w:ascii="Times New Roman" w:eastAsiaTheme="minorEastAsia" w:hAnsi="Times New Roman"/>
          <w:sz w:val="28"/>
          <w:szCs w:val="28"/>
        </w:rPr>
      </w:pPr>
      <w:r>
        <w:rPr>
          <w:rFonts w:ascii="Times New Roman" w:eastAsiaTheme="minorEastAsia" w:hAnsi="Times New Roman"/>
          <w:sz w:val="28"/>
          <w:szCs w:val="28"/>
        </w:rPr>
        <w:t xml:space="preserve">- </w:t>
      </w:r>
      <w:r w:rsidR="003D27CA" w:rsidRPr="003D27CA">
        <w:rPr>
          <w:rFonts w:ascii="Times New Roman" w:eastAsiaTheme="minorEastAsia" w:hAnsi="Times New Roman"/>
          <w:sz w:val="28"/>
          <w:szCs w:val="28"/>
        </w:rPr>
        <w:t>выплаты за работу в местностях с особыми климатическими условиями;</w:t>
      </w:r>
    </w:p>
    <w:p w14:paraId="1BEA7F0A" w14:textId="089CEB7E" w:rsidR="003D27CA" w:rsidRPr="003D27CA" w:rsidRDefault="001B4E7F" w:rsidP="003D27CA">
      <w:pPr>
        <w:widowControl w:val="0"/>
        <w:spacing w:after="0" w:line="240" w:lineRule="auto"/>
        <w:ind w:firstLine="709"/>
        <w:contextualSpacing/>
        <w:jc w:val="both"/>
        <w:rPr>
          <w:rFonts w:ascii="Times New Roman" w:eastAsiaTheme="minorEastAsia" w:hAnsi="Times New Roman"/>
          <w:sz w:val="28"/>
          <w:szCs w:val="28"/>
        </w:rPr>
      </w:pPr>
      <w:r>
        <w:rPr>
          <w:rFonts w:ascii="Times New Roman" w:eastAsiaTheme="minorEastAsia" w:hAnsi="Times New Roman"/>
          <w:sz w:val="28"/>
          <w:szCs w:val="28"/>
        </w:rPr>
        <w:t xml:space="preserve">- </w:t>
      </w:r>
      <w:r w:rsidR="003D27CA" w:rsidRPr="003D27CA">
        <w:rPr>
          <w:rFonts w:ascii="Times New Roman" w:eastAsiaTheme="minorEastAsia" w:hAnsi="Times New Roman"/>
          <w:sz w:val="28"/>
          <w:szCs w:val="28"/>
        </w:rPr>
        <w:t xml:space="preserve">выплаты за работу в условиях, отклоняющихся от нормальных </w:t>
      </w:r>
      <w:r w:rsidR="003D27CA" w:rsidRPr="003D27CA">
        <w:rPr>
          <w:rFonts w:ascii="Times New Roman" w:eastAsiaTheme="minorEastAsia" w:hAnsi="Times New Roman"/>
          <w:sz w:val="28"/>
          <w:szCs w:val="28"/>
        </w:rPr>
        <w:br/>
        <w:t>(при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14:paraId="0E1873DC" w14:textId="3BB4B445" w:rsidR="003D27CA" w:rsidRPr="003D27CA" w:rsidRDefault="003D27CA" w:rsidP="003D27CA">
      <w:pPr>
        <w:widowControl w:val="0"/>
        <w:spacing w:after="0" w:line="240" w:lineRule="auto"/>
        <w:ind w:firstLine="709"/>
        <w:contextualSpacing/>
        <w:jc w:val="both"/>
        <w:rPr>
          <w:rFonts w:ascii="Times New Roman" w:eastAsiaTheme="minorEastAsia" w:hAnsi="Times New Roman"/>
          <w:sz w:val="28"/>
          <w:szCs w:val="28"/>
        </w:rPr>
      </w:pPr>
      <w:r w:rsidRPr="003D27CA">
        <w:rPr>
          <w:rFonts w:ascii="Times New Roman" w:eastAsiaTheme="minorEastAsia" w:hAnsi="Times New Roman"/>
          <w:sz w:val="28"/>
          <w:szCs w:val="28"/>
        </w:rPr>
        <w:t xml:space="preserve">Выплаты работникам учреждения, занятым на работах </w:t>
      </w:r>
      <w:r w:rsidRPr="003D27CA">
        <w:rPr>
          <w:rFonts w:ascii="Times New Roman" w:eastAsiaTheme="minorEastAsia" w:hAnsi="Times New Roman"/>
          <w:sz w:val="28"/>
          <w:szCs w:val="28"/>
        </w:rPr>
        <w:br/>
        <w:t xml:space="preserve">с вредными и (или) опасными условиями труда, устанавливаются </w:t>
      </w:r>
      <w:r w:rsidRPr="003D27CA">
        <w:rPr>
          <w:rFonts w:ascii="Times New Roman" w:eastAsiaTheme="minorEastAsia" w:hAnsi="Times New Roman"/>
          <w:sz w:val="28"/>
          <w:szCs w:val="28"/>
        </w:rPr>
        <w:br/>
        <w:t>на основании статьи 147 Трудового кодекса Российской Федерации</w:t>
      </w:r>
      <w:r w:rsidR="001F7C6F">
        <w:rPr>
          <w:rFonts w:ascii="Times New Roman" w:eastAsiaTheme="minorEastAsia" w:hAnsi="Times New Roman"/>
          <w:sz w:val="28"/>
          <w:szCs w:val="28"/>
        </w:rPr>
        <w:t xml:space="preserve"> в размере</w:t>
      </w:r>
      <w:r w:rsidR="001F7C6F">
        <w:rPr>
          <w:rFonts w:ascii="Times New Roman" w:eastAsiaTheme="minorEastAsia" w:hAnsi="Times New Roman"/>
          <w:sz w:val="28"/>
          <w:szCs w:val="28"/>
        </w:rPr>
        <w:br/>
        <w:t>4% от оклада (должностного оклада), ставки заработной платы.</w:t>
      </w:r>
    </w:p>
    <w:p w14:paraId="5B216E80" w14:textId="0CD66114" w:rsidR="003D27CA" w:rsidRPr="003D27CA" w:rsidRDefault="003D27CA" w:rsidP="003D27CA">
      <w:pPr>
        <w:widowControl w:val="0"/>
        <w:spacing w:after="0" w:line="240" w:lineRule="auto"/>
        <w:ind w:firstLine="709"/>
        <w:contextualSpacing/>
        <w:jc w:val="both"/>
        <w:rPr>
          <w:rFonts w:ascii="Times New Roman" w:eastAsiaTheme="minorEastAsia" w:hAnsi="Times New Roman"/>
          <w:sz w:val="28"/>
          <w:szCs w:val="28"/>
        </w:rPr>
      </w:pPr>
      <w:r w:rsidRPr="003D27CA">
        <w:rPr>
          <w:rFonts w:ascii="Times New Roman" w:eastAsiaTheme="minorEastAsia" w:hAnsi="Times New Roman"/>
          <w:sz w:val="28"/>
          <w:szCs w:val="28"/>
        </w:rPr>
        <w:t xml:space="preserve">Выплаты за работу в местностях с особыми климатическими условиями производятся на основании статьи 148 Трудового кодекса Российской </w:t>
      </w:r>
      <w:r w:rsidRPr="003D27CA">
        <w:rPr>
          <w:rFonts w:ascii="Times New Roman" w:eastAsiaTheme="minorEastAsia" w:hAnsi="Times New Roman"/>
          <w:sz w:val="28"/>
          <w:szCs w:val="28"/>
        </w:rPr>
        <w:lastRenderedPageBreak/>
        <w:t>Федерации.</w:t>
      </w:r>
      <w:r w:rsidR="001F7C6F">
        <w:rPr>
          <w:rFonts w:ascii="Times New Roman" w:eastAsiaTheme="minorEastAsia" w:hAnsi="Times New Roman"/>
          <w:sz w:val="28"/>
          <w:szCs w:val="28"/>
        </w:rPr>
        <w:t xml:space="preserve"> Лицам до 30 лет процентная надбавка за стаж к заработной плате выплачивается в полном размере с первого дня работы в Колледже,</w:t>
      </w:r>
      <w:r w:rsidR="001F7C6F">
        <w:rPr>
          <w:rFonts w:ascii="Times New Roman" w:eastAsiaTheme="minorEastAsia" w:hAnsi="Times New Roman"/>
          <w:sz w:val="28"/>
          <w:szCs w:val="28"/>
        </w:rPr>
        <w:br/>
        <w:t>если они прожили в районах Крайнего Севера, приравненных к ним местностях не менее 5 лет.</w:t>
      </w:r>
    </w:p>
    <w:p w14:paraId="2C990B74" w14:textId="71D66AB3" w:rsidR="003D27CA" w:rsidRPr="003D27CA" w:rsidRDefault="003D27CA" w:rsidP="003D27CA">
      <w:pPr>
        <w:widowControl w:val="0"/>
        <w:spacing w:after="0" w:line="240" w:lineRule="auto"/>
        <w:ind w:firstLine="709"/>
        <w:contextualSpacing/>
        <w:jc w:val="both"/>
        <w:rPr>
          <w:rFonts w:ascii="Times New Roman" w:eastAsiaTheme="minorEastAsia" w:hAnsi="Times New Roman"/>
          <w:sz w:val="28"/>
          <w:szCs w:val="28"/>
        </w:rPr>
      </w:pPr>
      <w:r w:rsidRPr="003D27CA">
        <w:rPr>
          <w:rFonts w:ascii="Times New Roman" w:eastAsiaTheme="minorEastAsia" w:hAnsi="Times New Roman"/>
          <w:sz w:val="28"/>
          <w:szCs w:val="28"/>
        </w:rPr>
        <w:t xml:space="preserve">Выплаты за работу в условиях, отклоняющихся от нормальных </w:t>
      </w:r>
      <w:r>
        <w:rPr>
          <w:rFonts w:ascii="Times New Roman" w:eastAsiaTheme="minorEastAsia" w:hAnsi="Times New Roman"/>
          <w:sz w:val="28"/>
          <w:szCs w:val="28"/>
        </w:rPr>
        <w:br/>
      </w:r>
      <w:r w:rsidRPr="003D27CA">
        <w:rPr>
          <w:rFonts w:ascii="Times New Roman" w:eastAsiaTheme="minorEastAsia" w:hAnsi="Times New Roman"/>
          <w:sz w:val="28"/>
          <w:szCs w:val="28"/>
        </w:rPr>
        <w:t>(при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14:paraId="06592AA6" w14:textId="5E00AA9E" w:rsidR="003D27CA" w:rsidRPr="003D27CA" w:rsidRDefault="003D27CA" w:rsidP="003D27CA">
      <w:pPr>
        <w:widowControl w:val="0"/>
        <w:spacing w:after="0" w:line="240" w:lineRule="auto"/>
        <w:ind w:firstLine="709"/>
        <w:contextualSpacing/>
        <w:jc w:val="both"/>
        <w:rPr>
          <w:rFonts w:ascii="Times New Roman" w:eastAsiaTheme="minorEastAsia" w:hAnsi="Times New Roman"/>
          <w:sz w:val="28"/>
          <w:szCs w:val="28"/>
        </w:rPr>
      </w:pPr>
      <w:r w:rsidRPr="003D27CA">
        <w:rPr>
          <w:rFonts w:ascii="Times New Roman" w:eastAsiaTheme="minorEastAsia" w:hAnsi="Times New Roman"/>
          <w:sz w:val="28"/>
          <w:szCs w:val="28"/>
        </w:rPr>
        <w:t xml:space="preserve">Доплата за работу в ночное время производится работникам в размере </w:t>
      </w:r>
      <w:r>
        <w:rPr>
          <w:rFonts w:ascii="Times New Roman" w:eastAsiaTheme="minorEastAsia" w:hAnsi="Times New Roman"/>
          <w:sz w:val="28"/>
          <w:szCs w:val="28"/>
        </w:rPr>
        <w:br/>
      </w:r>
      <w:r w:rsidR="00F6135D">
        <w:rPr>
          <w:rFonts w:ascii="Times New Roman" w:eastAsiaTheme="minorEastAsia" w:hAnsi="Times New Roman"/>
          <w:sz w:val="28"/>
          <w:szCs w:val="28"/>
        </w:rPr>
        <w:t>20</w:t>
      </w:r>
      <w:r w:rsidRPr="003D27CA">
        <w:rPr>
          <w:rFonts w:ascii="Times New Roman" w:eastAsiaTheme="minorEastAsia" w:hAnsi="Times New Roman"/>
          <w:sz w:val="28"/>
          <w:szCs w:val="28"/>
        </w:rPr>
        <w:t>% части оклада (должностного оклада), ставки заработной платы (рассчитанного за час работы) за каждый час работы в ночное время.</w:t>
      </w:r>
      <w:r w:rsidR="001F7C6F">
        <w:rPr>
          <w:rFonts w:ascii="Times New Roman" w:eastAsiaTheme="minorEastAsia" w:hAnsi="Times New Roman"/>
          <w:sz w:val="28"/>
          <w:szCs w:val="28"/>
        </w:rPr>
        <w:t xml:space="preserve"> Ночным считается время с 22 часов до 6 часов.</w:t>
      </w:r>
    </w:p>
    <w:p w14:paraId="25C5DD0D" w14:textId="77777777" w:rsidR="003D27CA" w:rsidRPr="003D27CA" w:rsidRDefault="003D27CA" w:rsidP="003D27CA">
      <w:pPr>
        <w:widowControl w:val="0"/>
        <w:spacing w:after="0" w:line="240" w:lineRule="auto"/>
        <w:ind w:firstLine="709"/>
        <w:contextualSpacing/>
        <w:jc w:val="both"/>
        <w:rPr>
          <w:rFonts w:ascii="Times New Roman" w:eastAsiaTheme="minorEastAsia" w:hAnsi="Times New Roman"/>
          <w:sz w:val="28"/>
          <w:szCs w:val="28"/>
        </w:rPr>
      </w:pPr>
      <w:r w:rsidRPr="003D27CA">
        <w:rPr>
          <w:rFonts w:ascii="Times New Roman" w:eastAsiaTheme="minorEastAsia" w:hAnsi="Times New Roman"/>
          <w:sz w:val="28"/>
          <w:szCs w:val="28"/>
        </w:rPr>
        <w:t xml:space="preserve">Оплата труда в других случаях выполнения работ в условиях, отклоняющихся от нормальных, устанавливается работникам учреждения </w:t>
      </w:r>
      <w:r w:rsidRPr="003D27CA">
        <w:rPr>
          <w:rFonts w:ascii="Times New Roman" w:eastAsiaTheme="minorEastAsia" w:hAnsi="Times New Roman"/>
          <w:sz w:val="28"/>
          <w:szCs w:val="28"/>
        </w:rPr>
        <w:br/>
        <w:t>на основании статьи 149 Трудового кодекса Российской Федерации.</w:t>
      </w:r>
    </w:p>
    <w:p w14:paraId="32BDFEC9" w14:textId="653BEC0D" w:rsidR="003D27CA" w:rsidRPr="003D27CA" w:rsidRDefault="003D27CA" w:rsidP="003D27CA">
      <w:pPr>
        <w:widowControl w:val="0"/>
        <w:spacing w:after="0" w:line="240" w:lineRule="auto"/>
        <w:ind w:firstLine="709"/>
        <w:contextualSpacing/>
        <w:jc w:val="both"/>
        <w:rPr>
          <w:rFonts w:ascii="Times New Roman" w:eastAsiaTheme="minorEastAsia" w:hAnsi="Times New Roman"/>
          <w:sz w:val="28"/>
          <w:szCs w:val="28"/>
        </w:rPr>
      </w:pPr>
      <w:r w:rsidRPr="003D27CA">
        <w:rPr>
          <w:rFonts w:ascii="Times New Roman" w:eastAsiaTheme="minorEastAsia" w:hAnsi="Times New Roman"/>
          <w:sz w:val="28"/>
          <w:szCs w:val="28"/>
        </w:rPr>
        <w:t xml:space="preserve">Оплата труда в выходные и нерабочие праздничные дни производится </w:t>
      </w:r>
      <w:r>
        <w:rPr>
          <w:rFonts w:ascii="Times New Roman" w:eastAsiaTheme="minorEastAsia" w:hAnsi="Times New Roman"/>
          <w:sz w:val="28"/>
          <w:szCs w:val="28"/>
        </w:rPr>
        <w:br/>
      </w:r>
      <w:r w:rsidRPr="003D27CA">
        <w:rPr>
          <w:rFonts w:ascii="Times New Roman" w:eastAsiaTheme="minorEastAsia" w:hAnsi="Times New Roman"/>
          <w:sz w:val="28"/>
          <w:szCs w:val="28"/>
        </w:rPr>
        <w:t>на основании статьи 153 Трудового кодекса Российской Федерации</w:t>
      </w:r>
      <w:r w:rsidR="001F7C6F">
        <w:rPr>
          <w:rFonts w:ascii="Times New Roman" w:eastAsiaTheme="minorEastAsia" w:hAnsi="Times New Roman"/>
          <w:sz w:val="28"/>
          <w:szCs w:val="28"/>
        </w:rPr>
        <w:t xml:space="preserve"> в двойном размере: работникам, труд которых оплачивается по дневным и часовым тарифным ставкам - в размере двойной дневной или часовой тарифной ставки; работникам, получающим оклад (должностной оклад) - в размере</w:t>
      </w:r>
      <w:r w:rsidR="00F6135D">
        <w:rPr>
          <w:rFonts w:ascii="Times New Roman" w:eastAsiaTheme="minorEastAsia" w:hAnsi="Times New Roman"/>
          <w:sz w:val="28"/>
          <w:szCs w:val="28"/>
        </w:rPr>
        <w:t xml:space="preserve"> одинарной двойной или часовой ставки (части оклада (должностного оклада) за день или час работы) сверх оклада (должностного оклада), если работа в выходной или нерабочий праздничный день производилась в пределах месячной нормы рабочего времени, и в размере не менее двойной дневной или часовой ставки (части оклада (должностного оклада) за день или час работы) сверх оклада (должностного оклада), если работа производилась сверх месячной нормы рабочего времени. По желанию работника, работающего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r w:rsidR="001F7C6F">
        <w:rPr>
          <w:rFonts w:ascii="Times New Roman" w:eastAsiaTheme="minorEastAsia" w:hAnsi="Times New Roman"/>
          <w:sz w:val="28"/>
          <w:szCs w:val="28"/>
        </w:rPr>
        <w:t xml:space="preserve"> </w:t>
      </w:r>
    </w:p>
    <w:p w14:paraId="3DE42E4D" w14:textId="2279ACC4" w:rsidR="003D27CA" w:rsidRPr="003D27CA" w:rsidRDefault="003D27CA" w:rsidP="003D27CA">
      <w:pPr>
        <w:widowControl w:val="0"/>
        <w:spacing w:after="0" w:line="240" w:lineRule="auto"/>
        <w:ind w:firstLine="709"/>
        <w:contextualSpacing/>
        <w:jc w:val="both"/>
        <w:rPr>
          <w:rFonts w:ascii="Times New Roman" w:eastAsiaTheme="minorEastAsia" w:hAnsi="Times New Roman"/>
          <w:sz w:val="28"/>
          <w:szCs w:val="28"/>
        </w:rPr>
      </w:pPr>
      <w:r w:rsidRPr="003D27CA">
        <w:rPr>
          <w:rFonts w:ascii="Times New Roman" w:eastAsiaTheme="minorEastAsia" w:hAnsi="Times New Roman"/>
          <w:sz w:val="28"/>
          <w:szCs w:val="28"/>
        </w:rPr>
        <w:t xml:space="preserve">Виды и размеры выплат при выполнении работ в других условиях, отклоняющихся от нормальных, устанавливаются согласно приложению № 2 </w:t>
      </w:r>
      <w:r>
        <w:rPr>
          <w:rFonts w:ascii="Times New Roman" w:eastAsiaTheme="minorEastAsia" w:hAnsi="Times New Roman"/>
          <w:sz w:val="28"/>
          <w:szCs w:val="28"/>
        </w:rPr>
        <w:br/>
      </w:r>
      <w:r w:rsidRPr="003D27CA">
        <w:rPr>
          <w:rFonts w:ascii="Times New Roman" w:eastAsiaTheme="minorEastAsia" w:hAnsi="Times New Roman"/>
          <w:sz w:val="28"/>
          <w:szCs w:val="28"/>
        </w:rPr>
        <w:t>к Положению.</w:t>
      </w:r>
    </w:p>
    <w:p w14:paraId="2ECA729B" w14:textId="77777777" w:rsidR="009F4B60" w:rsidRDefault="009F4B60" w:rsidP="003D27CA">
      <w:pPr>
        <w:widowControl w:val="0"/>
        <w:spacing w:after="0" w:line="240" w:lineRule="auto"/>
        <w:ind w:firstLine="709"/>
        <w:contextualSpacing/>
        <w:jc w:val="both"/>
        <w:rPr>
          <w:rFonts w:ascii="Times New Roman" w:eastAsiaTheme="minorEastAsia" w:hAnsi="Times New Roman"/>
          <w:sz w:val="28"/>
          <w:szCs w:val="28"/>
          <w:highlight w:val="yellow"/>
        </w:rPr>
      </w:pPr>
    </w:p>
    <w:p w14:paraId="75D10C2C" w14:textId="12EA2D7D" w:rsidR="003D27CA" w:rsidRPr="009F4B60" w:rsidRDefault="009F4B60" w:rsidP="003D27CA">
      <w:pPr>
        <w:widowControl w:val="0"/>
        <w:spacing w:after="0" w:line="240" w:lineRule="auto"/>
        <w:ind w:firstLine="709"/>
        <w:contextualSpacing/>
        <w:jc w:val="both"/>
        <w:rPr>
          <w:rFonts w:ascii="Times New Roman" w:eastAsiaTheme="minorEastAsia" w:hAnsi="Times New Roman"/>
          <w:sz w:val="28"/>
          <w:szCs w:val="28"/>
        </w:rPr>
      </w:pPr>
      <w:r w:rsidRPr="009F4B60">
        <w:rPr>
          <w:rFonts w:ascii="Times New Roman" w:eastAsiaTheme="minorEastAsia" w:hAnsi="Times New Roman"/>
          <w:sz w:val="28"/>
          <w:szCs w:val="28"/>
        </w:rPr>
        <w:t>2.</w:t>
      </w:r>
      <w:r w:rsidR="003D27CA" w:rsidRPr="009F4B60">
        <w:rPr>
          <w:rFonts w:ascii="Times New Roman" w:eastAsiaTheme="minorEastAsia" w:hAnsi="Times New Roman"/>
          <w:sz w:val="28"/>
          <w:szCs w:val="28"/>
        </w:rPr>
        <w:t>3. Выплаты стимулирующего характера.</w:t>
      </w:r>
    </w:p>
    <w:p w14:paraId="2BBBDEF4" w14:textId="60EF08A9" w:rsidR="00AC7FDF" w:rsidRPr="00AC7FDF" w:rsidRDefault="00AC7FDF" w:rsidP="00AC7FDF">
      <w:pPr>
        <w:pStyle w:val="ConsPlusNormal"/>
        <w:ind w:firstLine="709"/>
        <w:contextualSpacing/>
        <w:jc w:val="both"/>
      </w:pPr>
      <w:r w:rsidRPr="00AC7FDF">
        <w:t xml:space="preserve">К выплатам стимулирующего характера относятся выплаты, направленные на стимулирование работников </w:t>
      </w:r>
      <w:r>
        <w:t>Колледжа</w:t>
      </w:r>
      <w:r w:rsidRPr="00AC7FDF">
        <w:t xml:space="preserve"> за качественные результаты труда, а также поощрение за выполненную работу.</w:t>
      </w:r>
    </w:p>
    <w:p w14:paraId="7D6CADE5" w14:textId="0CF52FA9" w:rsidR="00AC7FDF" w:rsidRDefault="00AC7FDF" w:rsidP="00AC7FDF">
      <w:pPr>
        <w:pStyle w:val="afe"/>
        <w:autoSpaceDE w:val="0"/>
        <w:autoSpaceDN w:val="0"/>
        <w:adjustRightInd w:val="0"/>
        <w:spacing w:after="0" w:line="240" w:lineRule="auto"/>
        <w:ind w:left="0" w:firstLine="709"/>
        <w:jc w:val="both"/>
        <w:rPr>
          <w:rFonts w:ascii="Times New Roman" w:eastAsiaTheme="minorHAnsi" w:hAnsi="Times New Roman"/>
          <w:sz w:val="28"/>
          <w:szCs w:val="28"/>
        </w:rPr>
      </w:pPr>
      <w:r w:rsidRPr="00AC7FDF">
        <w:rPr>
          <w:rFonts w:ascii="Times New Roman" w:eastAsiaTheme="minorHAnsi" w:hAnsi="Times New Roman"/>
          <w:sz w:val="28"/>
          <w:szCs w:val="28"/>
        </w:rPr>
        <w:t xml:space="preserve">Работникам </w:t>
      </w:r>
      <w:r>
        <w:rPr>
          <w:rFonts w:ascii="Times New Roman" w:eastAsiaTheme="minorHAnsi" w:hAnsi="Times New Roman"/>
          <w:sz w:val="28"/>
          <w:szCs w:val="28"/>
        </w:rPr>
        <w:t>Колледжа</w:t>
      </w:r>
      <w:r w:rsidRPr="00AC7FDF">
        <w:rPr>
          <w:rFonts w:ascii="Times New Roman" w:eastAsiaTheme="minorHAnsi" w:hAnsi="Times New Roman"/>
          <w:sz w:val="28"/>
          <w:szCs w:val="28"/>
        </w:rPr>
        <w:t xml:space="preserve"> по решению </w:t>
      </w:r>
      <w:r>
        <w:rPr>
          <w:rFonts w:ascii="Times New Roman" w:eastAsiaTheme="minorHAnsi" w:hAnsi="Times New Roman"/>
          <w:sz w:val="28"/>
          <w:szCs w:val="28"/>
        </w:rPr>
        <w:t>директора</w:t>
      </w:r>
      <w:r w:rsidRPr="00AC7FDF">
        <w:rPr>
          <w:rFonts w:ascii="Times New Roman" w:eastAsiaTheme="minorHAnsi" w:hAnsi="Times New Roman"/>
          <w:sz w:val="28"/>
          <w:szCs w:val="28"/>
        </w:rPr>
        <w:t xml:space="preserve"> в пределах бюджетных ассигнований на оплату труда работников </w:t>
      </w:r>
      <w:r>
        <w:rPr>
          <w:rFonts w:ascii="Times New Roman" w:eastAsiaTheme="minorHAnsi" w:hAnsi="Times New Roman"/>
          <w:sz w:val="28"/>
          <w:szCs w:val="28"/>
        </w:rPr>
        <w:t>Колледжа</w:t>
      </w:r>
      <w:r w:rsidRPr="00AC7FDF">
        <w:rPr>
          <w:rFonts w:ascii="Times New Roman" w:eastAsiaTheme="minorHAnsi" w:hAnsi="Times New Roman"/>
          <w:sz w:val="28"/>
          <w:szCs w:val="28"/>
        </w:rPr>
        <w:t>, а также средств</w:t>
      </w:r>
      <w:r>
        <w:rPr>
          <w:rFonts w:ascii="Times New Roman" w:eastAsiaTheme="minorHAnsi" w:hAnsi="Times New Roman"/>
          <w:sz w:val="28"/>
          <w:szCs w:val="28"/>
        </w:rPr>
        <w:br/>
      </w:r>
      <w:r w:rsidRPr="00AC7FDF">
        <w:rPr>
          <w:rFonts w:ascii="Times New Roman" w:eastAsiaTheme="minorHAnsi" w:hAnsi="Times New Roman"/>
          <w:sz w:val="28"/>
          <w:szCs w:val="28"/>
        </w:rPr>
        <w:t xml:space="preserve">от приносящей доход деятельности, направленных </w:t>
      </w:r>
      <w:r>
        <w:rPr>
          <w:rFonts w:ascii="Times New Roman" w:eastAsiaTheme="minorHAnsi" w:hAnsi="Times New Roman"/>
          <w:sz w:val="28"/>
          <w:szCs w:val="28"/>
        </w:rPr>
        <w:t>Колледжем</w:t>
      </w:r>
      <w:r w:rsidRPr="00AC7FDF">
        <w:rPr>
          <w:rFonts w:ascii="Times New Roman" w:eastAsiaTheme="minorHAnsi" w:hAnsi="Times New Roman"/>
          <w:sz w:val="28"/>
          <w:szCs w:val="28"/>
        </w:rPr>
        <w:t xml:space="preserve"> </w:t>
      </w:r>
      <w:r w:rsidRPr="00AC7FDF">
        <w:rPr>
          <w:rFonts w:ascii="Times New Roman" w:eastAsiaTheme="minorHAnsi" w:hAnsi="Times New Roman"/>
          <w:sz w:val="28"/>
          <w:szCs w:val="28"/>
        </w:rPr>
        <w:br/>
        <w:t>на оплату труда работников, могут устанавливаться следующие виды выплат стимулирующего характера:</w:t>
      </w:r>
    </w:p>
    <w:p w14:paraId="5DA736BA" w14:textId="2F0DAA4B" w:rsidR="009976F0" w:rsidRPr="00AC7FDF" w:rsidRDefault="009976F0" w:rsidP="009976F0">
      <w:pPr>
        <w:autoSpaceDE w:val="0"/>
        <w:autoSpaceDN w:val="0"/>
        <w:adjustRightInd w:val="0"/>
        <w:spacing w:before="280" w:after="0" w:line="240" w:lineRule="auto"/>
        <w:ind w:firstLine="851"/>
        <w:contextualSpacing/>
        <w:jc w:val="both"/>
        <w:rPr>
          <w:rFonts w:ascii="Times New Roman" w:hAnsi="Times New Roman"/>
          <w:sz w:val="28"/>
          <w:szCs w:val="28"/>
        </w:rPr>
      </w:pPr>
      <w:r>
        <w:rPr>
          <w:rFonts w:ascii="Times New Roman" w:hAnsi="Times New Roman"/>
          <w:sz w:val="28"/>
          <w:szCs w:val="28"/>
        </w:rPr>
        <w:lastRenderedPageBreak/>
        <w:t xml:space="preserve">- </w:t>
      </w:r>
      <w:r w:rsidRPr="00AC7FDF">
        <w:rPr>
          <w:rFonts w:ascii="Times New Roman" w:hAnsi="Times New Roman"/>
          <w:sz w:val="28"/>
          <w:szCs w:val="28"/>
        </w:rPr>
        <w:t xml:space="preserve">персональные выплаты (с учетом сложности, напряженности </w:t>
      </w:r>
      <w:r w:rsidRPr="00AC7FDF">
        <w:rPr>
          <w:rFonts w:ascii="Times New Roman" w:hAnsi="Times New Roman"/>
          <w:sz w:val="28"/>
          <w:szCs w:val="28"/>
        </w:rPr>
        <w:br/>
        <w:t>и особого режима работы, в целях повышения уровня оплаты труда молодым специалистам, обеспечения заработной платы работника на уровне размера минимальной заработной платы (минимального размера оплаты труда), обеспечения региональной выплаты);</w:t>
      </w:r>
    </w:p>
    <w:p w14:paraId="4D58285F" w14:textId="526CC1EC" w:rsidR="00AC7FDF" w:rsidRPr="00AC7FDF" w:rsidRDefault="001B4E7F" w:rsidP="00AC7FDF">
      <w:pPr>
        <w:autoSpaceDE w:val="0"/>
        <w:autoSpaceDN w:val="0"/>
        <w:adjustRightInd w:val="0"/>
        <w:spacing w:after="0" w:line="240" w:lineRule="auto"/>
        <w:ind w:firstLine="851"/>
        <w:contextualSpacing/>
        <w:jc w:val="both"/>
        <w:rPr>
          <w:rFonts w:ascii="Times New Roman" w:hAnsi="Times New Roman"/>
          <w:sz w:val="28"/>
          <w:szCs w:val="28"/>
        </w:rPr>
      </w:pPr>
      <w:r>
        <w:rPr>
          <w:rFonts w:ascii="Times New Roman" w:hAnsi="Times New Roman"/>
          <w:sz w:val="28"/>
          <w:szCs w:val="28"/>
        </w:rPr>
        <w:t xml:space="preserve">- </w:t>
      </w:r>
      <w:r w:rsidR="00AC7FDF" w:rsidRPr="00AC7FDF">
        <w:rPr>
          <w:rFonts w:ascii="Times New Roman" w:hAnsi="Times New Roman"/>
          <w:sz w:val="28"/>
          <w:szCs w:val="28"/>
        </w:rPr>
        <w:t>выплаты за важность выполняемой работы, степень самостоятельности</w:t>
      </w:r>
      <w:r w:rsidR="00AC7FDF">
        <w:rPr>
          <w:rFonts w:ascii="Times New Roman" w:hAnsi="Times New Roman"/>
          <w:sz w:val="28"/>
          <w:szCs w:val="28"/>
        </w:rPr>
        <w:br/>
      </w:r>
      <w:r w:rsidR="00AC7FDF" w:rsidRPr="00AC7FDF">
        <w:rPr>
          <w:rFonts w:ascii="Times New Roman" w:hAnsi="Times New Roman"/>
          <w:sz w:val="28"/>
          <w:szCs w:val="28"/>
        </w:rPr>
        <w:t>и ответственности при выполнении поставленных задач;</w:t>
      </w:r>
    </w:p>
    <w:p w14:paraId="4A1199DB" w14:textId="2574D448" w:rsidR="00AC7FDF" w:rsidRPr="00AC7FDF" w:rsidRDefault="001B4E7F" w:rsidP="00AC7FDF">
      <w:pPr>
        <w:autoSpaceDE w:val="0"/>
        <w:autoSpaceDN w:val="0"/>
        <w:adjustRightInd w:val="0"/>
        <w:spacing w:after="0" w:line="240" w:lineRule="auto"/>
        <w:ind w:firstLine="851"/>
        <w:contextualSpacing/>
        <w:jc w:val="both"/>
        <w:rPr>
          <w:rFonts w:ascii="Times New Roman" w:hAnsi="Times New Roman"/>
          <w:sz w:val="28"/>
          <w:szCs w:val="28"/>
        </w:rPr>
      </w:pPr>
      <w:r>
        <w:rPr>
          <w:rFonts w:ascii="Times New Roman" w:hAnsi="Times New Roman"/>
          <w:sz w:val="28"/>
          <w:szCs w:val="28"/>
        </w:rPr>
        <w:t xml:space="preserve">- </w:t>
      </w:r>
      <w:r w:rsidR="00AC7FDF" w:rsidRPr="00AC7FDF">
        <w:rPr>
          <w:rFonts w:ascii="Times New Roman" w:hAnsi="Times New Roman"/>
          <w:sz w:val="28"/>
          <w:szCs w:val="28"/>
        </w:rPr>
        <w:t>выплаты за интенсивность и высокие результаты работы;</w:t>
      </w:r>
    </w:p>
    <w:p w14:paraId="20483C21" w14:textId="48680842" w:rsidR="00AC7FDF" w:rsidRPr="00AC7FDF" w:rsidRDefault="001B4E7F" w:rsidP="00AC7FDF">
      <w:pPr>
        <w:autoSpaceDE w:val="0"/>
        <w:autoSpaceDN w:val="0"/>
        <w:adjustRightInd w:val="0"/>
        <w:spacing w:before="280" w:after="0" w:line="240" w:lineRule="auto"/>
        <w:ind w:firstLine="851"/>
        <w:contextualSpacing/>
        <w:jc w:val="both"/>
        <w:rPr>
          <w:rFonts w:ascii="Times New Roman" w:hAnsi="Times New Roman"/>
          <w:sz w:val="28"/>
          <w:szCs w:val="28"/>
        </w:rPr>
      </w:pPr>
      <w:r>
        <w:rPr>
          <w:rFonts w:ascii="Times New Roman" w:hAnsi="Times New Roman"/>
          <w:sz w:val="28"/>
          <w:szCs w:val="28"/>
        </w:rPr>
        <w:t xml:space="preserve">- </w:t>
      </w:r>
      <w:r w:rsidR="00AC7FDF" w:rsidRPr="00AC7FDF">
        <w:rPr>
          <w:rFonts w:ascii="Times New Roman" w:hAnsi="Times New Roman"/>
          <w:sz w:val="28"/>
          <w:szCs w:val="28"/>
        </w:rPr>
        <w:t>выплаты за качество выполняемых работ;</w:t>
      </w:r>
    </w:p>
    <w:p w14:paraId="0286D732" w14:textId="6CF2694F" w:rsidR="00AC7FDF" w:rsidRPr="00AC7FDF" w:rsidRDefault="001B4E7F" w:rsidP="00AC7FDF">
      <w:pPr>
        <w:autoSpaceDE w:val="0"/>
        <w:autoSpaceDN w:val="0"/>
        <w:adjustRightInd w:val="0"/>
        <w:spacing w:before="280" w:after="0" w:line="240" w:lineRule="auto"/>
        <w:ind w:firstLine="851"/>
        <w:contextualSpacing/>
        <w:jc w:val="both"/>
        <w:rPr>
          <w:rFonts w:ascii="Times New Roman" w:hAnsi="Times New Roman"/>
          <w:sz w:val="28"/>
          <w:szCs w:val="28"/>
        </w:rPr>
      </w:pPr>
      <w:r>
        <w:rPr>
          <w:rFonts w:ascii="Times New Roman" w:hAnsi="Times New Roman"/>
          <w:sz w:val="28"/>
          <w:szCs w:val="28"/>
        </w:rPr>
        <w:t xml:space="preserve">- </w:t>
      </w:r>
      <w:r w:rsidR="00AC7FDF" w:rsidRPr="00AC7FDF">
        <w:rPr>
          <w:rFonts w:ascii="Times New Roman" w:hAnsi="Times New Roman"/>
          <w:sz w:val="28"/>
          <w:szCs w:val="28"/>
        </w:rPr>
        <w:t>выплаты по итогам работы.</w:t>
      </w:r>
    </w:p>
    <w:p w14:paraId="4EE68A67" w14:textId="6CB177B3" w:rsidR="00AC7FDF" w:rsidRPr="00AC7FDF" w:rsidRDefault="00AC7FDF" w:rsidP="00AC7FDF">
      <w:pPr>
        <w:pStyle w:val="ConsPlusNormal"/>
        <w:ind w:firstLine="851"/>
        <w:contextualSpacing/>
        <w:jc w:val="both"/>
      </w:pPr>
      <w:bookmarkStart w:id="1" w:name="P51"/>
      <w:bookmarkEnd w:id="1"/>
      <w:r w:rsidRPr="0049568A">
        <w:t xml:space="preserve">Персональные выплаты определяются в процентном отношении </w:t>
      </w:r>
      <w:r w:rsidRPr="0049568A">
        <w:br/>
        <w:t xml:space="preserve">к окладу (должностному окладу), ставке заработной платы либо </w:t>
      </w:r>
      <w:r w:rsidRPr="0049568A">
        <w:br/>
        <w:t>в абсолютном размере. Размер персональных выплат работникам устанавливается в соответствии</w:t>
      </w:r>
      <w:r w:rsidR="00B20F51" w:rsidRPr="0049568A">
        <w:t xml:space="preserve"> </w:t>
      </w:r>
      <w:r w:rsidRPr="0049568A">
        <w:t>с</w:t>
      </w:r>
      <w:r w:rsidRPr="00AC7FDF">
        <w:t xml:space="preserve"> приложением № </w:t>
      </w:r>
      <w:r w:rsidR="00B20F51">
        <w:t>3</w:t>
      </w:r>
      <w:r w:rsidRPr="00AC7FDF">
        <w:t xml:space="preserve"> к настоящему П</w:t>
      </w:r>
      <w:r w:rsidR="00B20F51">
        <w:t>оложению.</w:t>
      </w:r>
      <w:r w:rsidRPr="00AC7FDF">
        <w:t xml:space="preserve"> </w:t>
      </w:r>
    </w:p>
    <w:p w14:paraId="6FA44E20" w14:textId="3C6AB21B" w:rsidR="00AC7FDF" w:rsidRPr="00AC7FDF" w:rsidRDefault="00AC7FDF" w:rsidP="00AC7FDF">
      <w:pPr>
        <w:pStyle w:val="ConsPlusNormal"/>
        <w:ind w:firstLine="851"/>
        <w:contextualSpacing/>
        <w:jc w:val="both"/>
      </w:pPr>
      <w:r w:rsidRPr="00AC7FDF">
        <w:t xml:space="preserve">Персональные выплаты в целях обеспечения заработной платы работника </w:t>
      </w:r>
      <w:r w:rsidR="00B20F51">
        <w:t>Колледжа</w:t>
      </w:r>
      <w:r w:rsidRPr="00AC7FDF">
        <w:t xml:space="preserve"> на уровне размера минимальной заработной платы (минимального размера оплаты труда) производятся работникам </w:t>
      </w:r>
      <w:r w:rsidR="00B20F51">
        <w:t>Колледжа</w:t>
      </w:r>
      <w:r w:rsidRPr="00AC7FDF">
        <w:t>, месячная заработная плата которых при полностью отработанной норме рабочего времени</w:t>
      </w:r>
      <w:r w:rsidR="001B4E7F">
        <w:br/>
      </w:r>
      <w:r w:rsidRPr="00AC7FDF">
        <w:t>и выполненной норме труда (трудовых обязанностей) с учетом выплат стимулирующего характера ниже размера минимальной заработной платы, установленного в Красноярском крае (минимального размера оплаты труда),</w:t>
      </w:r>
      <w:r w:rsidR="001B4E7F">
        <w:br/>
      </w:r>
      <w:r w:rsidRPr="00AC7FDF">
        <w:t xml:space="preserve">в размере, определяемом как разница между размером минимальной заработной платы, установленным в Красноярском крае (минимальным размером оплаты труда), и величиной заработной платы конкретного работника </w:t>
      </w:r>
      <w:r w:rsidR="00B20F51">
        <w:t>Колледжа</w:t>
      </w:r>
      <w:r w:rsidR="001B4E7F">
        <w:br/>
      </w:r>
      <w:r w:rsidRPr="00AC7FDF">
        <w:t>за соответствующий период времени.</w:t>
      </w:r>
    </w:p>
    <w:p w14:paraId="22094DEE" w14:textId="77777777" w:rsidR="009976F0" w:rsidRDefault="00AC7FDF" w:rsidP="009976F0">
      <w:pPr>
        <w:pStyle w:val="ConsPlusNormal"/>
        <w:ind w:firstLine="851"/>
        <w:contextualSpacing/>
        <w:jc w:val="both"/>
      </w:pPr>
      <w:r w:rsidRPr="00AC7FDF">
        <w:t xml:space="preserve">Работникам </w:t>
      </w:r>
      <w:r w:rsidR="00B20F51">
        <w:t>Колледжа</w:t>
      </w:r>
      <w:r w:rsidRPr="00AC7FDF">
        <w:t xml:space="preserve">, месячная заработная плата которых </w:t>
      </w:r>
      <w:r w:rsidRPr="00AC7FDF">
        <w:br/>
        <w:t>по основному месту работы при не полностью отработанной норме рабочего времени с учетом выплат стимулирующего характера ниже размера минимальной</w:t>
      </w:r>
      <w:r w:rsidRPr="004C3201">
        <w:t xml:space="preserve"> заработной платы, установленного в Красноярском крае (минимального размера оплаты труда), исчисленного пропорционально отработанному работником </w:t>
      </w:r>
      <w:r w:rsidR="00B20F51">
        <w:t>Колледжа</w:t>
      </w:r>
      <w:r w:rsidRPr="004C3201">
        <w:t xml:space="preserve"> времени, указанные персональные выплаты производятся в размере, определяемом для каждого работника</w:t>
      </w:r>
      <w:r w:rsidR="00B20F51">
        <w:br/>
      </w:r>
      <w:r w:rsidRPr="004C3201">
        <w:t xml:space="preserve">как разница между размером минимальной заработной платы, установленным </w:t>
      </w:r>
      <w:r>
        <w:br/>
      </w:r>
      <w:r w:rsidRPr="004C3201">
        <w:t xml:space="preserve">в Красноярском крае (минимальным размером оплаты труда), исчисленным пропорционально отработанному работником </w:t>
      </w:r>
      <w:r w:rsidR="00B20F51">
        <w:t>Колледжа</w:t>
      </w:r>
      <w:r w:rsidRPr="004C3201">
        <w:t xml:space="preserve"> времени, </w:t>
      </w:r>
      <w:r>
        <w:br/>
      </w:r>
      <w:r w:rsidRPr="004C3201">
        <w:t xml:space="preserve">и величиной заработной платы конкретного работника </w:t>
      </w:r>
      <w:r w:rsidR="0051276E">
        <w:t>Колледжа</w:t>
      </w:r>
      <w:r w:rsidRPr="004C3201">
        <w:t xml:space="preserve"> </w:t>
      </w:r>
      <w:r>
        <w:br/>
      </w:r>
      <w:r w:rsidRPr="004C3201">
        <w:t>за соответствующий период времени.</w:t>
      </w:r>
    </w:p>
    <w:p w14:paraId="786206EC" w14:textId="4BDE1646" w:rsidR="009976F0" w:rsidRPr="00AC7FDF" w:rsidRDefault="009976F0" w:rsidP="009976F0">
      <w:pPr>
        <w:pStyle w:val="ConsPlusNormal"/>
        <w:ind w:firstLine="851"/>
        <w:contextualSpacing/>
        <w:jc w:val="both"/>
      </w:pPr>
      <w:r w:rsidRPr="00AC7FDF">
        <w:t xml:space="preserve">Виды, условия, размер и критерии оценки результативности </w:t>
      </w:r>
      <w:r w:rsidRPr="00AC7FDF">
        <w:br/>
        <w:t xml:space="preserve">и качества труда работников </w:t>
      </w:r>
      <w:r>
        <w:t>Колледжа</w:t>
      </w:r>
      <w:r w:rsidRPr="00AC7FDF">
        <w:t xml:space="preserve"> устанавливаются в соответствии </w:t>
      </w:r>
      <w:r w:rsidRPr="00AC7FDF">
        <w:br/>
        <w:t xml:space="preserve">с приложением № </w:t>
      </w:r>
      <w:r>
        <w:t>4</w:t>
      </w:r>
      <w:r w:rsidRPr="00AC7FDF">
        <w:t xml:space="preserve"> к По</w:t>
      </w:r>
      <w:r>
        <w:t>ложению</w:t>
      </w:r>
      <w:r w:rsidRPr="00AC7FDF">
        <w:t>.</w:t>
      </w:r>
    </w:p>
    <w:p w14:paraId="63B07AED" w14:textId="77777777" w:rsidR="009976F0" w:rsidRPr="00AC7FDF" w:rsidRDefault="009976F0" w:rsidP="009976F0">
      <w:pPr>
        <w:pStyle w:val="ConsPlusNormal"/>
        <w:ind w:firstLine="851"/>
        <w:contextualSpacing/>
        <w:jc w:val="both"/>
      </w:pPr>
      <w:r w:rsidRPr="00AC7FDF">
        <w:t xml:space="preserve">Выплаты стимулирующего характера максимальным размером </w:t>
      </w:r>
      <w:r w:rsidRPr="00AC7FDF">
        <w:br/>
        <w:t>не ограничены и устанавливаются в пределах фонда оплаты труда.</w:t>
      </w:r>
    </w:p>
    <w:p w14:paraId="30DB920C" w14:textId="47835771" w:rsidR="00AC7FDF" w:rsidRPr="004C3201" w:rsidRDefault="00AC7FDF" w:rsidP="00AC7FDF">
      <w:pPr>
        <w:pStyle w:val="ConsPlusNormal"/>
        <w:ind w:firstLine="851"/>
        <w:contextualSpacing/>
        <w:jc w:val="both"/>
      </w:pPr>
      <w:r w:rsidRPr="004C3201">
        <w:t xml:space="preserve">Конкретный размер выплат стимулирующего характера </w:t>
      </w:r>
      <w:r>
        <w:br/>
      </w:r>
      <w:r w:rsidRPr="004C3201">
        <w:t>(за исключением персональных выплат) устанавливается в абсолютном размере, с учетом фактически отработанного времени.</w:t>
      </w:r>
    </w:p>
    <w:p w14:paraId="727EAF4C" w14:textId="40204AFC" w:rsidR="00AC7FDF" w:rsidRPr="004C3201" w:rsidRDefault="00AC7FDF" w:rsidP="00AC7FDF">
      <w:pPr>
        <w:pStyle w:val="ConsPlusNormal"/>
        <w:ind w:firstLine="851"/>
        <w:contextualSpacing/>
        <w:jc w:val="both"/>
      </w:pPr>
      <w:r w:rsidRPr="004C3201">
        <w:lastRenderedPageBreak/>
        <w:t xml:space="preserve">Стимулирующие выплаты, за исключением выплат по итогам работы, устанавливаются </w:t>
      </w:r>
      <w:r w:rsidR="0051276E" w:rsidRPr="009976F0">
        <w:t>Директором Колледжа</w:t>
      </w:r>
      <w:r w:rsidR="009976F0" w:rsidRPr="009976F0">
        <w:t xml:space="preserve"> (с учетом мнения комиссии</w:t>
      </w:r>
      <w:r w:rsidR="009976F0" w:rsidRPr="009976F0">
        <w:br/>
        <w:t>по распределению стимулирующей части фонда оплаты труда)</w:t>
      </w:r>
      <w:r w:rsidR="0051276E" w:rsidRPr="009976F0">
        <w:t xml:space="preserve"> </w:t>
      </w:r>
      <w:r w:rsidR="001B4E7F" w:rsidRPr="009976F0">
        <w:rPr>
          <w:rFonts w:eastAsiaTheme="minorEastAsia"/>
        </w:rPr>
        <w:t xml:space="preserve"> устанавливаются на срок не более трех месяцев</w:t>
      </w:r>
      <w:r w:rsidRPr="009976F0">
        <w:t>.</w:t>
      </w:r>
    </w:p>
    <w:p w14:paraId="0117E7C1" w14:textId="106F6373" w:rsidR="00AC7FDF" w:rsidRPr="004C3201" w:rsidRDefault="00AC7FDF" w:rsidP="00AC7FDF">
      <w:pPr>
        <w:pStyle w:val="ConsPlusNormal"/>
        <w:ind w:firstLine="851"/>
        <w:contextualSpacing/>
        <w:jc w:val="both"/>
      </w:pPr>
      <w:r w:rsidRPr="004C3201">
        <w:t xml:space="preserve">При установлении размера выплат стимулирующего характера конкретному работнику (за исключением персональных выплат) </w:t>
      </w:r>
      <w:r w:rsidR="0051276E">
        <w:t>Колледжа</w:t>
      </w:r>
      <w:r w:rsidRPr="004C3201">
        <w:t xml:space="preserve"> применяют балльную оценку.</w:t>
      </w:r>
    </w:p>
    <w:p w14:paraId="0D229562" w14:textId="27FF8449" w:rsidR="00AC7FDF" w:rsidRPr="004C3201" w:rsidRDefault="00AC7FDF" w:rsidP="00AC7FDF">
      <w:pPr>
        <w:pStyle w:val="ConsPlusNormal"/>
        <w:ind w:firstLine="540"/>
        <w:contextualSpacing/>
        <w:jc w:val="both"/>
      </w:pPr>
      <w:r w:rsidRPr="004C3201">
        <w:t xml:space="preserve">Размер выплаты конкретному работнику </w:t>
      </w:r>
      <w:r w:rsidR="0051276E">
        <w:t>Колледжа</w:t>
      </w:r>
      <w:r w:rsidRPr="004C3201">
        <w:t xml:space="preserve"> определяется </w:t>
      </w:r>
      <w:r>
        <w:br/>
      </w:r>
      <w:r w:rsidRPr="004C3201">
        <w:t>по формуле:</w:t>
      </w:r>
    </w:p>
    <w:p w14:paraId="02C981E9" w14:textId="77777777" w:rsidR="00AC7FDF" w:rsidRPr="004C3201" w:rsidRDefault="00AC7FDF" w:rsidP="00AC7FDF">
      <w:pPr>
        <w:pStyle w:val="ConsPlusNormal"/>
        <w:contextualSpacing/>
        <w:jc w:val="both"/>
      </w:pPr>
    </w:p>
    <w:p w14:paraId="07897431" w14:textId="33D3F74E" w:rsidR="00AC7FDF" w:rsidRPr="004C3201" w:rsidRDefault="00AC7FDF" w:rsidP="00AC7FDF">
      <w:pPr>
        <w:pStyle w:val="ConsPlusNormal"/>
        <w:contextualSpacing/>
      </w:pPr>
      <w:r>
        <w:t xml:space="preserve">                                                     </w:t>
      </w:r>
      <w:r w:rsidRPr="004C3201">
        <w:t>С = С</w:t>
      </w:r>
      <w:r w:rsidRPr="004C3201">
        <w:rPr>
          <w:vertAlign w:val="subscript"/>
        </w:rPr>
        <w:t>1балла</w:t>
      </w:r>
      <w:r w:rsidRPr="004C3201">
        <w:t xml:space="preserve"> x </w:t>
      </w:r>
      <w:proofErr w:type="spellStart"/>
      <w:r w:rsidRPr="004C3201">
        <w:t>Б</w:t>
      </w:r>
      <w:r w:rsidRPr="004C3201">
        <w:rPr>
          <w:vertAlign w:val="subscript"/>
        </w:rPr>
        <w:t>i</w:t>
      </w:r>
      <w:proofErr w:type="spellEnd"/>
      <w:r w:rsidRPr="004C3201">
        <w:t xml:space="preserve">, </w:t>
      </w:r>
      <w:r>
        <w:t xml:space="preserve">                                                 </w:t>
      </w:r>
    </w:p>
    <w:p w14:paraId="3F3B41E6" w14:textId="77777777" w:rsidR="00AC7FDF" w:rsidRPr="004C3201" w:rsidRDefault="00AC7FDF" w:rsidP="00AC7FDF">
      <w:pPr>
        <w:pStyle w:val="ConsPlusNormal"/>
        <w:contextualSpacing/>
        <w:jc w:val="both"/>
      </w:pPr>
    </w:p>
    <w:p w14:paraId="5F5BEF52" w14:textId="77777777" w:rsidR="00AC7FDF" w:rsidRPr="004C3201" w:rsidRDefault="00AC7FDF" w:rsidP="00AC7FDF">
      <w:pPr>
        <w:pStyle w:val="ConsPlusNormal"/>
        <w:ind w:firstLine="540"/>
        <w:contextualSpacing/>
        <w:jc w:val="both"/>
      </w:pPr>
      <w:r w:rsidRPr="004C3201">
        <w:t>где:</w:t>
      </w:r>
    </w:p>
    <w:p w14:paraId="64F8FCC5" w14:textId="0E97AD84" w:rsidR="00AC7FDF" w:rsidRPr="004C3201" w:rsidRDefault="00AC7FDF" w:rsidP="00AC7FDF">
      <w:pPr>
        <w:pStyle w:val="ConsPlusNormal"/>
        <w:ind w:firstLine="540"/>
        <w:contextualSpacing/>
        <w:jc w:val="both"/>
      </w:pPr>
      <w:r w:rsidRPr="004C3201">
        <w:t xml:space="preserve">С - размер выплаты конкретному работнику </w:t>
      </w:r>
      <w:r w:rsidR="0051276E">
        <w:t>Колледжа</w:t>
      </w:r>
      <w:r w:rsidRPr="004C3201">
        <w:t xml:space="preserve"> в плановом периоде;</w:t>
      </w:r>
    </w:p>
    <w:p w14:paraId="3F06058E" w14:textId="77777777" w:rsidR="00AC7FDF" w:rsidRPr="004C3201" w:rsidRDefault="00AC7FDF" w:rsidP="00AC7FDF">
      <w:pPr>
        <w:pStyle w:val="ConsPlusNormal"/>
        <w:ind w:firstLine="540"/>
        <w:contextualSpacing/>
        <w:jc w:val="both"/>
      </w:pPr>
      <w:r w:rsidRPr="004C3201">
        <w:t>С</w:t>
      </w:r>
      <w:r w:rsidRPr="004C3201">
        <w:rPr>
          <w:vertAlign w:val="subscript"/>
        </w:rPr>
        <w:t>1балла</w:t>
      </w:r>
      <w:r w:rsidRPr="004C3201">
        <w:t xml:space="preserve"> - стоимость для определения размеров стимулирующих выплат </w:t>
      </w:r>
      <w:r>
        <w:br/>
      </w:r>
      <w:r w:rsidRPr="004C3201">
        <w:t>на плановый период;</w:t>
      </w:r>
    </w:p>
    <w:p w14:paraId="650FF951" w14:textId="77777777" w:rsidR="00AC7FDF" w:rsidRPr="004C3201" w:rsidRDefault="00AC7FDF" w:rsidP="00AC7FDF">
      <w:pPr>
        <w:pStyle w:val="ConsPlusNormal"/>
        <w:ind w:firstLine="540"/>
        <w:contextualSpacing/>
        <w:jc w:val="both"/>
      </w:pPr>
      <w:proofErr w:type="spellStart"/>
      <w:r w:rsidRPr="004C3201">
        <w:t>Б</w:t>
      </w:r>
      <w:r w:rsidRPr="004C3201">
        <w:rPr>
          <w:vertAlign w:val="subscript"/>
        </w:rPr>
        <w:t>i</w:t>
      </w:r>
      <w:proofErr w:type="spellEnd"/>
      <w:r w:rsidRPr="004C3201">
        <w:t xml:space="preserve"> - количество баллов по результатам оценки труда i-го работника Учреждения, исчисленное в суммовом выражении по показателям оценки </w:t>
      </w:r>
      <w:r>
        <w:br/>
      </w:r>
      <w:r w:rsidRPr="004C3201">
        <w:t>за отчетный период.</w:t>
      </w:r>
    </w:p>
    <w:p w14:paraId="30DC855F" w14:textId="77777777" w:rsidR="00AC7FDF" w:rsidRPr="004C3201" w:rsidRDefault="00AC7FDF" w:rsidP="00AC7FDF">
      <w:pPr>
        <w:pStyle w:val="ConsPlusNormal"/>
        <w:contextualSpacing/>
        <w:jc w:val="both"/>
      </w:pPr>
    </w:p>
    <w:p w14:paraId="16F56B66" w14:textId="1613C3FE" w:rsidR="00AC7FDF" w:rsidRPr="004C3201" w:rsidRDefault="00AC7FDF" w:rsidP="00AC7FDF">
      <w:pPr>
        <w:pStyle w:val="ConsPlusNormal"/>
        <w:contextualSpacing/>
      </w:pPr>
      <w:r>
        <w:t xml:space="preserve">                                                  </w:t>
      </w:r>
      <w:r w:rsidRPr="004C3201">
        <w:rPr>
          <w:noProof/>
          <w:position w:val="-26"/>
        </w:rPr>
        <w:drawing>
          <wp:inline distT="0" distB="0" distL="0" distR="0" wp14:anchorId="4F1047C6" wp14:editId="3E9E5424">
            <wp:extent cx="1645285" cy="47180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45285" cy="471805"/>
                    </a:xfrm>
                    <a:prstGeom prst="rect">
                      <a:avLst/>
                    </a:prstGeom>
                    <a:noFill/>
                    <a:ln>
                      <a:noFill/>
                    </a:ln>
                  </pic:spPr>
                </pic:pic>
              </a:graphicData>
            </a:graphic>
          </wp:inline>
        </w:drawing>
      </w:r>
      <w:r w:rsidRPr="004C3201">
        <w:t xml:space="preserve"> </w:t>
      </w:r>
      <w:r>
        <w:t xml:space="preserve">                                        </w:t>
      </w:r>
    </w:p>
    <w:p w14:paraId="6025F262" w14:textId="77777777" w:rsidR="00AC7FDF" w:rsidRPr="004C3201" w:rsidRDefault="00AC7FDF" w:rsidP="00AC7FDF">
      <w:pPr>
        <w:pStyle w:val="ConsPlusNormal"/>
        <w:contextualSpacing/>
        <w:jc w:val="both"/>
      </w:pPr>
    </w:p>
    <w:p w14:paraId="2AD07AA3" w14:textId="77777777" w:rsidR="00AC7FDF" w:rsidRPr="004C3201" w:rsidRDefault="00AC7FDF" w:rsidP="00AC7FDF">
      <w:pPr>
        <w:pStyle w:val="ConsPlusNormal"/>
        <w:ind w:firstLine="540"/>
        <w:contextualSpacing/>
        <w:jc w:val="both"/>
      </w:pPr>
      <w:r w:rsidRPr="004C3201">
        <w:t>где:</w:t>
      </w:r>
    </w:p>
    <w:p w14:paraId="1AFD7B4F" w14:textId="04B1A103" w:rsidR="00AC7FDF" w:rsidRPr="004C3201" w:rsidRDefault="00AC7FDF" w:rsidP="00AC7FDF">
      <w:pPr>
        <w:pStyle w:val="ConsPlusNormal"/>
        <w:ind w:firstLine="540"/>
        <w:contextualSpacing/>
        <w:jc w:val="both"/>
      </w:pPr>
      <w:proofErr w:type="spellStart"/>
      <w:r w:rsidRPr="004C3201">
        <w:t>Q</w:t>
      </w:r>
      <w:r w:rsidRPr="004C3201">
        <w:rPr>
          <w:vertAlign w:val="subscript"/>
        </w:rPr>
        <w:t>стим</w:t>
      </w:r>
      <w:proofErr w:type="spellEnd"/>
      <w:r w:rsidRPr="004C3201">
        <w:rPr>
          <w:vertAlign w:val="subscript"/>
        </w:rPr>
        <w:t xml:space="preserve"> раб</w:t>
      </w:r>
      <w:r w:rsidRPr="004C3201">
        <w:t xml:space="preserve"> - фонд оплаты труда, предназначенный для осуществления стимулирующих выплат работникам </w:t>
      </w:r>
      <w:r w:rsidR="0051276E">
        <w:t>Колледжа</w:t>
      </w:r>
      <w:r w:rsidRPr="004C3201">
        <w:t xml:space="preserve"> в месяц в плановом периоде;</w:t>
      </w:r>
    </w:p>
    <w:p w14:paraId="0970531B" w14:textId="163CBCB6" w:rsidR="00AC7FDF" w:rsidRPr="004C3201" w:rsidRDefault="00AC7FDF" w:rsidP="00AC7FDF">
      <w:pPr>
        <w:pStyle w:val="ConsPlusNormal"/>
        <w:ind w:firstLine="540"/>
        <w:contextualSpacing/>
        <w:jc w:val="both"/>
      </w:pPr>
      <w:r w:rsidRPr="004C3201">
        <w:t xml:space="preserve">n - количество физических лиц </w:t>
      </w:r>
      <w:r w:rsidR="0051276E">
        <w:t>Колледжа</w:t>
      </w:r>
      <w:r w:rsidRPr="004C3201">
        <w:t xml:space="preserve">, подлежащих оценке </w:t>
      </w:r>
      <w:r>
        <w:br/>
      </w:r>
      <w:r w:rsidRPr="004C3201">
        <w:t>за отчетный период.</w:t>
      </w:r>
    </w:p>
    <w:p w14:paraId="3530D846" w14:textId="77777777" w:rsidR="00AC7FDF" w:rsidRPr="004C3201" w:rsidRDefault="00AC7FDF" w:rsidP="00AC7FDF">
      <w:pPr>
        <w:pStyle w:val="ConsPlusNormal"/>
        <w:contextualSpacing/>
        <w:jc w:val="both"/>
      </w:pPr>
    </w:p>
    <w:p w14:paraId="2DE5C860" w14:textId="77777777" w:rsidR="00AC7FDF" w:rsidRPr="004C3201" w:rsidRDefault="00AC7FDF" w:rsidP="00AC7FDF">
      <w:pPr>
        <w:pStyle w:val="ConsPlusNormal"/>
        <w:contextualSpacing/>
        <w:jc w:val="both"/>
      </w:pPr>
      <w:r>
        <w:t xml:space="preserve">                                              </w:t>
      </w:r>
      <w:proofErr w:type="spellStart"/>
      <w:r w:rsidRPr="004C3201">
        <w:t>Q</w:t>
      </w:r>
      <w:r w:rsidRPr="004C3201">
        <w:rPr>
          <w:vertAlign w:val="subscript"/>
        </w:rPr>
        <w:t>стим</w:t>
      </w:r>
      <w:proofErr w:type="spellEnd"/>
      <w:r w:rsidRPr="004C3201">
        <w:rPr>
          <w:vertAlign w:val="subscript"/>
        </w:rPr>
        <w:t xml:space="preserve"> раб</w:t>
      </w:r>
      <w:r w:rsidRPr="004C3201">
        <w:t xml:space="preserve"> = </w:t>
      </w:r>
      <w:proofErr w:type="spellStart"/>
      <w:r w:rsidRPr="004C3201">
        <w:t>Q</w:t>
      </w:r>
      <w:r w:rsidRPr="004C3201">
        <w:rPr>
          <w:vertAlign w:val="subscript"/>
        </w:rPr>
        <w:t>зп</w:t>
      </w:r>
      <w:proofErr w:type="spellEnd"/>
      <w:r w:rsidRPr="004C3201">
        <w:t xml:space="preserve"> - </w:t>
      </w:r>
      <w:proofErr w:type="spellStart"/>
      <w:r w:rsidRPr="004C3201">
        <w:t>Q</w:t>
      </w:r>
      <w:r w:rsidRPr="004C3201">
        <w:rPr>
          <w:vertAlign w:val="subscript"/>
        </w:rPr>
        <w:t>гар</w:t>
      </w:r>
      <w:proofErr w:type="spellEnd"/>
      <w:r w:rsidRPr="004C3201">
        <w:t xml:space="preserve"> - </w:t>
      </w:r>
      <w:proofErr w:type="spellStart"/>
      <w:r w:rsidRPr="004C3201">
        <w:t>Q</w:t>
      </w:r>
      <w:proofErr w:type="gramStart"/>
      <w:r w:rsidRPr="004C3201">
        <w:rPr>
          <w:vertAlign w:val="subscript"/>
        </w:rPr>
        <w:t>отп</w:t>
      </w:r>
      <w:proofErr w:type="spellEnd"/>
      <w:r w:rsidRPr="004C3201">
        <w:t>,</w:t>
      </w:r>
      <w:r>
        <w:t xml:space="preserve">   </w:t>
      </w:r>
      <w:proofErr w:type="gramEnd"/>
      <w:r>
        <w:t xml:space="preserve">                                 </w:t>
      </w:r>
      <w:r w:rsidRPr="004C3201">
        <w:t>(</w:t>
      </w:r>
      <w:r>
        <w:t>5</w:t>
      </w:r>
      <w:r w:rsidRPr="004C3201">
        <w:t>)</w:t>
      </w:r>
    </w:p>
    <w:p w14:paraId="6344E7A2" w14:textId="77777777" w:rsidR="00AC7FDF" w:rsidRPr="004C3201" w:rsidRDefault="00AC7FDF" w:rsidP="00AC7FDF">
      <w:pPr>
        <w:pStyle w:val="ConsPlusNormal"/>
        <w:contextualSpacing/>
        <w:jc w:val="both"/>
      </w:pPr>
    </w:p>
    <w:p w14:paraId="65772D1B" w14:textId="77777777" w:rsidR="00AC7FDF" w:rsidRPr="004C3201" w:rsidRDefault="00AC7FDF" w:rsidP="00AC7FDF">
      <w:pPr>
        <w:pStyle w:val="ConsPlusNormal"/>
        <w:ind w:firstLine="540"/>
        <w:contextualSpacing/>
        <w:jc w:val="both"/>
      </w:pPr>
      <w:r w:rsidRPr="004C3201">
        <w:t>где:</w:t>
      </w:r>
    </w:p>
    <w:p w14:paraId="280A5D4C" w14:textId="2F312B4F" w:rsidR="00AC7FDF" w:rsidRPr="004C3201" w:rsidRDefault="00AC7FDF" w:rsidP="00AC7FDF">
      <w:pPr>
        <w:pStyle w:val="ConsPlusNormal"/>
        <w:ind w:firstLine="540"/>
        <w:contextualSpacing/>
        <w:jc w:val="both"/>
      </w:pPr>
      <w:proofErr w:type="spellStart"/>
      <w:r w:rsidRPr="004C3201">
        <w:t>Q</w:t>
      </w:r>
      <w:r w:rsidRPr="004C3201">
        <w:rPr>
          <w:vertAlign w:val="subscript"/>
        </w:rPr>
        <w:t>зп</w:t>
      </w:r>
      <w:proofErr w:type="spellEnd"/>
      <w:r w:rsidRPr="004C3201">
        <w:t xml:space="preserve"> - фонд оплаты труда работникам </w:t>
      </w:r>
      <w:r w:rsidR="0051276E">
        <w:t>Колледжа</w:t>
      </w:r>
      <w:r w:rsidRPr="004C3201">
        <w:t xml:space="preserve">, состоящий </w:t>
      </w:r>
      <w:r>
        <w:br/>
      </w:r>
      <w:r w:rsidRPr="004C3201">
        <w:t xml:space="preserve">из установленных работникам окладов (должностных окладов), ставок заработной платы, выплат стимулирующего и компенсационного характера, утвержденный в плане финансово-хозяйственной деятельности </w:t>
      </w:r>
      <w:r w:rsidR="0051276E">
        <w:t>Колледжа</w:t>
      </w:r>
      <w:r w:rsidRPr="004C3201">
        <w:t>,</w:t>
      </w:r>
      <w:r w:rsidR="0051276E">
        <w:br/>
      </w:r>
      <w:r w:rsidRPr="004C3201">
        <w:t>на месяц в плановом периоде;</w:t>
      </w:r>
    </w:p>
    <w:p w14:paraId="30A9E315" w14:textId="7B6A4E9C" w:rsidR="00AC7FDF" w:rsidRPr="004C3201" w:rsidRDefault="00AC7FDF" w:rsidP="00AC7FDF">
      <w:pPr>
        <w:pStyle w:val="ConsPlusNormal"/>
        <w:ind w:firstLine="540"/>
        <w:contextualSpacing/>
        <w:jc w:val="both"/>
      </w:pPr>
      <w:proofErr w:type="spellStart"/>
      <w:r w:rsidRPr="004C3201">
        <w:t>Q</w:t>
      </w:r>
      <w:r w:rsidRPr="004C3201">
        <w:rPr>
          <w:vertAlign w:val="subscript"/>
        </w:rPr>
        <w:t>гар</w:t>
      </w:r>
      <w:proofErr w:type="spellEnd"/>
      <w:r w:rsidRPr="004C3201">
        <w:t xml:space="preserve"> - гарантированный фонд оплаты труда (сумма заработной платы работников по плану финансово-хозяйственной деятельности окладов (должностных окладов), ставок заработной платы </w:t>
      </w:r>
      <w:r w:rsidR="0051276E">
        <w:t>Колледжа</w:t>
      </w:r>
      <w:r w:rsidRPr="004C3201">
        <w:t xml:space="preserve">, сумм выплат компенсационного характера и персональных выплат стимулирующего характера, определенный согласно штатному расписанию </w:t>
      </w:r>
      <w:r w:rsidR="0051276E">
        <w:t>Колледжа</w:t>
      </w:r>
      <w:r w:rsidRPr="004C3201">
        <w:t>, на месяц</w:t>
      </w:r>
      <w:r w:rsidR="0051276E">
        <w:br/>
      </w:r>
      <w:r w:rsidRPr="004C3201">
        <w:t>в плановом периоде);</w:t>
      </w:r>
    </w:p>
    <w:p w14:paraId="0079787F" w14:textId="0E0B0206" w:rsidR="00AC7FDF" w:rsidRDefault="00AC7FDF" w:rsidP="00AC7FDF">
      <w:pPr>
        <w:pStyle w:val="ConsPlusNormal"/>
        <w:ind w:firstLine="540"/>
        <w:contextualSpacing/>
        <w:jc w:val="both"/>
      </w:pPr>
      <w:proofErr w:type="spellStart"/>
      <w:r w:rsidRPr="00215D73">
        <w:lastRenderedPageBreak/>
        <w:t>Q</w:t>
      </w:r>
      <w:r w:rsidRPr="00215D73">
        <w:rPr>
          <w:vertAlign w:val="subscript"/>
        </w:rPr>
        <w:t>отп</w:t>
      </w:r>
      <w:proofErr w:type="spellEnd"/>
      <w:r w:rsidRPr="00215D73">
        <w:t xml:space="preserve"> - сумма средств, направляемая в резерв для оплаты отпусков, выплаты пособия по временной нетрудоспособности за счет средств работодателя, оплаты дней служебных командировок, подготовки, переподготовки, повышения квалификации работников </w:t>
      </w:r>
      <w:r w:rsidR="00215D73" w:rsidRPr="00215D73">
        <w:t>Колледжа</w:t>
      </w:r>
      <w:r w:rsidRPr="00215D73">
        <w:t xml:space="preserve"> на месяц в плановом периоде.</w:t>
      </w:r>
    </w:p>
    <w:p w14:paraId="170B1B4E" w14:textId="77777777" w:rsidR="009976F0" w:rsidRPr="004C3201" w:rsidRDefault="009976F0" w:rsidP="009976F0">
      <w:pPr>
        <w:pStyle w:val="ConsPlusNormal"/>
        <w:ind w:firstLine="851"/>
        <w:contextualSpacing/>
        <w:jc w:val="both"/>
      </w:pPr>
      <w:r w:rsidRPr="004C3201">
        <w:t>При выплатах по итогам работы учитываются:</w:t>
      </w:r>
    </w:p>
    <w:p w14:paraId="2023300B" w14:textId="500EB523" w:rsidR="009976F0" w:rsidRPr="004C3201" w:rsidRDefault="009976F0" w:rsidP="009976F0">
      <w:pPr>
        <w:pStyle w:val="ConsPlusNormal"/>
        <w:ind w:firstLine="851"/>
        <w:contextualSpacing/>
        <w:jc w:val="both"/>
      </w:pPr>
      <w:r>
        <w:t xml:space="preserve">- </w:t>
      </w:r>
      <w:r w:rsidRPr="004C3201">
        <w:t>объем освоения выделенных бюджетных средств;</w:t>
      </w:r>
    </w:p>
    <w:p w14:paraId="00F6CC06" w14:textId="64D352D7" w:rsidR="009976F0" w:rsidRPr="004C3201" w:rsidRDefault="009976F0" w:rsidP="009976F0">
      <w:pPr>
        <w:pStyle w:val="ConsPlusNormal"/>
        <w:ind w:firstLine="851"/>
        <w:contextualSpacing/>
        <w:jc w:val="both"/>
      </w:pPr>
      <w:r>
        <w:t xml:space="preserve">- </w:t>
      </w:r>
      <w:r w:rsidRPr="004C3201">
        <w:t>объем ввода законченных ремонтом объектов;</w:t>
      </w:r>
    </w:p>
    <w:p w14:paraId="16FDB43C" w14:textId="07C7D65D" w:rsidR="009976F0" w:rsidRPr="004C3201" w:rsidRDefault="009976F0" w:rsidP="009976F0">
      <w:pPr>
        <w:pStyle w:val="ConsPlusNormal"/>
        <w:ind w:firstLine="851"/>
        <w:contextualSpacing/>
        <w:jc w:val="both"/>
      </w:pPr>
      <w:r>
        <w:t xml:space="preserve">- </w:t>
      </w:r>
      <w:r w:rsidRPr="004C3201">
        <w:t xml:space="preserve">инициатива, творчество и применение в работе современных форм </w:t>
      </w:r>
      <w:r>
        <w:br/>
      </w:r>
      <w:r w:rsidRPr="004C3201">
        <w:t>и методов организации труда;</w:t>
      </w:r>
    </w:p>
    <w:p w14:paraId="1DF8222A" w14:textId="37D80DA2" w:rsidR="009976F0" w:rsidRPr="004C3201" w:rsidRDefault="009976F0" w:rsidP="009976F0">
      <w:pPr>
        <w:pStyle w:val="ConsPlusNormal"/>
        <w:ind w:firstLine="851"/>
        <w:contextualSpacing/>
        <w:jc w:val="both"/>
      </w:pPr>
      <w:r>
        <w:t xml:space="preserve">- </w:t>
      </w:r>
      <w:r w:rsidRPr="004C3201">
        <w:t xml:space="preserve">выполнение порученной работы, связанной с обеспечением рабочего процесса или уставной деятельности </w:t>
      </w:r>
      <w:r>
        <w:t>Колледжа</w:t>
      </w:r>
      <w:r w:rsidRPr="004C3201">
        <w:t>;</w:t>
      </w:r>
    </w:p>
    <w:p w14:paraId="5343655C" w14:textId="04F30BC2" w:rsidR="009976F0" w:rsidRPr="004C3201" w:rsidRDefault="009976F0" w:rsidP="009976F0">
      <w:pPr>
        <w:pStyle w:val="ConsPlusNormal"/>
        <w:ind w:firstLine="851"/>
        <w:contextualSpacing/>
        <w:jc w:val="both"/>
      </w:pPr>
      <w:r>
        <w:t xml:space="preserve">- </w:t>
      </w:r>
      <w:r w:rsidRPr="004C3201">
        <w:t>достижение высоких результатов в работе за определенный период;</w:t>
      </w:r>
    </w:p>
    <w:p w14:paraId="5B94502D" w14:textId="30FF33CD" w:rsidR="009976F0" w:rsidRPr="004C3201" w:rsidRDefault="009976F0" w:rsidP="009976F0">
      <w:pPr>
        <w:pStyle w:val="ConsPlusNormal"/>
        <w:ind w:firstLine="851"/>
        <w:contextualSpacing/>
        <w:jc w:val="both"/>
      </w:pPr>
      <w:r>
        <w:t xml:space="preserve">- </w:t>
      </w:r>
      <w:r w:rsidRPr="004C3201">
        <w:t>участие в инновационной деятельности;</w:t>
      </w:r>
    </w:p>
    <w:p w14:paraId="63D4B718" w14:textId="5CA805E0" w:rsidR="009976F0" w:rsidRPr="004C3201" w:rsidRDefault="009976F0" w:rsidP="009976F0">
      <w:pPr>
        <w:pStyle w:val="ConsPlusNormal"/>
        <w:ind w:firstLine="851"/>
        <w:contextualSpacing/>
        <w:jc w:val="both"/>
      </w:pPr>
      <w:r>
        <w:t xml:space="preserve">- </w:t>
      </w:r>
      <w:r w:rsidRPr="004C3201">
        <w:t>участие в соответствующем периоде в выполнении важных работ, мероприятий.</w:t>
      </w:r>
    </w:p>
    <w:p w14:paraId="7281115F" w14:textId="0520982D" w:rsidR="009976F0" w:rsidRPr="004C3201" w:rsidRDefault="009976F0" w:rsidP="009976F0">
      <w:pPr>
        <w:pStyle w:val="ConsPlusNormal"/>
        <w:ind w:firstLine="851"/>
        <w:contextualSpacing/>
        <w:jc w:val="both"/>
      </w:pPr>
      <w:r w:rsidRPr="0051276E">
        <w:t>Размер</w:t>
      </w:r>
      <w:r w:rsidRPr="004C3201">
        <w:t xml:space="preserve"> выплат по итогам работы работникам </w:t>
      </w:r>
      <w:r>
        <w:t>Колледжа</w:t>
      </w:r>
      <w:r w:rsidRPr="004C3201">
        <w:t xml:space="preserve"> устанавливается в соответствии с приложением </w:t>
      </w:r>
      <w:r>
        <w:t>№</w:t>
      </w:r>
      <w:r w:rsidRPr="004C3201">
        <w:t xml:space="preserve"> </w:t>
      </w:r>
      <w:r>
        <w:t>5</w:t>
      </w:r>
      <w:r w:rsidRPr="004C3201">
        <w:t xml:space="preserve"> к По</w:t>
      </w:r>
      <w:r>
        <w:t xml:space="preserve">ложению и устанавливаются приказом директора Колледжа </w:t>
      </w:r>
      <w:r w:rsidRPr="009976F0">
        <w:t>с учетом мнения комиссии</w:t>
      </w:r>
      <w:r>
        <w:t xml:space="preserve"> </w:t>
      </w:r>
      <w:r w:rsidRPr="009976F0">
        <w:t>по распределению стимулирующей части фонда оплаты труда</w:t>
      </w:r>
      <w:r>
        <w:t>.</w:t>
      </w:r>
    </w:p>
    <w:p w14:paraId="5C845ACD" w14:textId="77777777" w:rsidR="009976F0" w:rsidRPr="004C3201" w:rsidRDefault="009976F0" w:rsidP="009976F0">
      <w:pPr>
        <w:pStyle w:val="ConsPlusNormal"/>
        <w:ind w:firstLine="851"/>
        <w:contextualSpacing/>
        <w:jc w:val="both"/>
      </w:pPr>
      <w:r w:rsidRPr="004C3201">
        <w:t xml:space="preserve">Максимальным размером выплаты по итогам работы не ограничены </w:t>
      </w:r>
      <w:r>
        <w:br/>
      </w:r>
      <w:r w:rsidRPr="004C3201">
        <w:t>и устанавливаются в пределах фонда оплаты труда.</w:t>
      </w:r>
    </w:p>
    <w:p w14:paraId="17B41C58" w14:textId="77777777" w:rsidR="00AC7FDF" w:rsidRDefault="00AC7FDF" w:rsidP="00AC7FDF">
      <w:pPr>
        <w:pStyle w:val="ConsPlusNormal"/>
        <w:ind w:firstLine="540"/>
        <w:contextualSpacing/>
        <w:jc w:val="both"/>
      </w:pPr>
    </w:p>
    <w:p w14:paraId="2D9C37D6" w14:textId="10CC4ADF" w:rsidR="003D27CA" w:rsidRPr="003D27CA" w:rsidRDefault="009F4B60" w:rsidP="009F4B60">
      <w:pPr>
        <w:widowControl w:val="0"/>
        <w:spacing w:after="0" w:line="240" w:lineRule="auto"/>
        <w:ind w:firstLine="709"/>
        <w:contextualSpacing/>
        <w:jc w:val="both"/>
        <w:outlineLvl w:val="1"/>
        <w:rPr>
          <w:rFonts w:ascii="Times New Roman" w:eastAsiaTheme="minorEastAsia" w:hAnsi="Times New Roman"/>
          <w:sz w:val="28"/>
          <w:szCs w:val="28"/>
        </w:rPr>
      </w:pPr>
      <w:r>
        <w:rPr>
          <w:rFonts w:ascii="Times New Roman" w:eastAsiaTheme="minorEastAsia" w:hAnsi="Times New Roman"/>
          <w:sz w:val="28"/>
          <w:szCs w:val="28"/>
        </w:rPr>
        <w:t>2.4</w:t>
      </w:r>
      <w:r w:rsidR="003D27CA" w:rsidRPr="003D27CA">
        <w:rPr>
          <w:rFonts w:ascii="Times New Roman" w:eastAsiaTheme="minorEastAsia" w:hAnsi="Times New Roman"/>
          <w:sz w:val="28"/>
          <w:szCs w:val="28"/>
        </w:rPr>
        <w:t xml:space="preserve"> Условия оплаты труда </w:t>
      </w:r>
      <w:r w:rsidR="00594E8C">
        <w:rPr>
          <w:rFonts w:ascii="Times New Roman" w:eastAsiaTheme="minorEastAsia" w:hAnsi="Times New Roman"/>
          <w:sz w:val="28"/>
          <w:szCs w:val="28"/>
        </w:rPr>
        <w:t>заместителей директора и главного бухгалтера Колледжа</w:t>
      </w:r>
    </w:p>
    <w:p w14:paraId="2B71FE60" w14:textId="13DD6FC8" w:rsidR="009F4B60" w:rsidRDefault="009F4B60" w:rsidP="003D27CA">
      <w:pPr>
        <w:widowControl w:val="0"/>
        <w:spacing w:after="0" w:line="240" w:lineRule="auto"/>
        <w:ind w:firstLine="709"/>
        <w:contextualSpacing/>
        <w:jc w:val="both"/>
        <w:rPr>
          <w:rFonts w:ascii="Times New Roman" w:eastAsiaTheme="minorEastAsia" w:hAnsi="Times New Roman"/>
          <w:sz w:val="28"/>
          <w:szCs w:val="28"/>
        </w:rPr>
      </w:pPr>
      <w:r>
        <w:rPr>
          <w:rFonts w:ascii="Times New Roman" w:eastAsiaTheme="minorEastAsia" w:hAnsi="Times New Roman"/>
          <w:sz w:val="28"/>
          <w:szCs w:val="28"/>
        </w:rPr>
        <w:t>Заработная плата заместителей директора и главного бухгалтера Колледжа включает в себя: должностной оклад, выплаты компенсационного характера, выплаты стимулирующего характера.</w:t>
      </w:r>
    </w:p>
    <w:p w14:paraId="6498E70A" w14:textId="314158E6" w:rsidR="009F4B60" w:rsidRDefault="009F4B60" w:rsidP="009F4B60">
      <w:pPr>
        <w:widowControl w:val="0"/>
        <w:spacing w:after="0" w:line="240" w:lineRule="auto"/>
        <w:ind w:firstLine="709"/>
        <w:contextualSpacing/>
        <w:jc w:val="both"/>
        <w:rPr>
          <w:rFonts w:ascii="Times New Roman" w:eastAsiaTheme="minorEastAsia" w:hAnsi="Times New Roman"/>
          <w:sz w:val="28"/>
          <w:szCs w:val="28"/>
        </w:rPr>
      </w:pPr>
      <w:r w:rsidRPr="003D27CA">
        <w:rPr>
          <w:rFonts w:ascii="Times New Roman" w:eastAsiaTheme="minorEastAsia" w:hAnsi="Times New Roman"/>
          <w:sz w:val="28"/>
          <w:szCs w:val="28"/>
        </w:rPr>
        <w:t xml:space="preserve">Должностные оклады </w:t>
      </w:r>
      <w:r>
        <w:rPr>
          <w:rFonts w:ascii="Times New Roman" w:eastAsiaTheme="minorEastAsia" w:hAnsi="Times New Roman"/>
          <w:sz w:val="28"/>
          <w:szCs w:val="28"/>
        </w:rPr>
        <w:t>заместителей директора и главного бухгалтера устанавливаются приказом директора Колледжа на 10 (десять) процентов ниже размера должностного оклада директора Колледжа.</w:t>
      </w:r>
    </w:p>
    <w:p w14:paraId="4FD8737C" w14:textId="535CA660" w:rsidR="003D27CA" w:rsidRDefault="003D27CA" w:rsidP="003D27CA">
      <w:pPr>
        <w:widowControl w:val="0"/>
        <w:spacing w:after="0" w:line="240" w:lineRule="auto"/>
        <w:ind w:firstLine="709"/>
        <w:contextualSpacing/>
        <w:jc w:val="both"/>
        <w:rPr>
          <w:rFonts w:ascii="Times New Roman" w:eastAsiaTheme="minorEastAsia" w:hAnsi="Times New Roman"/>
          <w:sz w:val="28"/>
          <w:szCs w:val="28"/>
        </w:rPr>
      </w:pPr>
      <w:r w:rsidRPr="003D27CA">
        <w:rPr>
          <w:rFonts w:ascii="Times New Roman" w:eastAsiaTheme="minorEastAsia" w:hAnsi="Times New Roman"/>
          <w:sz w:val="28"/>
          <w:szCs w:val="28"/>
        </w:rPr>
        <w:t xml:space="preserve">Выплаты компенсационного характера </w:t>
      </w:r>
      <w:r w:rsidR="00594E8C">
        <w:rPr>
          <w:rFonts w:ascii="Times New Roman" w:eastAsiaTheme="minorEastAsia" w:hAnsi="Times New Roman"/>
          <w:sz w:val="28"/>
          <w:szCs w:val="28"/>
        </w:rPr>
        <w:t>заместителей директора</w:t>
      </w:r>
      <w:r w:rsidR="00594E8C">
        <w:rPr>
          <w:rFonts w:ascii="Times New Roman" w:eastAsiaTheme="minorEastAsia" w:hAnsi="Times New Roman"/>
          <w:sz w:val="28"/>
          <w:szCs w:val="28"/>
        </w:rPr>
        <w:br/>
      </w:r>
      <w:r w:rsidR="00594E8C" w:rsidRPr="009F4B60">
        <w:rPr>
          <w:rFonts w:ascii="Times New Roman" w:eastAsiaTheme="minorEastAsia" w:hAnsi="Times New Roman"/>
          <w:sz w:val="28"/>
          <w:szCs w:val="28"/>
        </w:rPr>
        <w:t>и главного бухгалтера Колледжа</w:t>
      </w:r>
      <w:r w:rsidRPr="009F4B60">
        <w:rPr>
          <w:rFonts w:ascii="Times New Roman" w:eastAsiaTheme="minorEastAsia" w:hAnsi="Times New Roman"/>
          <w:sz w:val="28"/>
          <w:szCs w:val="28"/>
        </w:rPr>
        <w:t xml:space="preserve"> устанавливаются в соответствии </w:t>
      </w:r>
      <w:r w:rsidRPr="009F4B60">
        <w:rPr>
          <w:rFonts w:ascii="Times New Roman" w:eastAsiaTheme="minorEastAsia" w:hAnsi="Times New Roman"/>
          <w:sz w:val="28"/>
          <w:szCs w:val="28"/>
        </w:rPr>
        <w:br/>
        <w:t xml:space="preserve">с </w:t>
      </w:r>
      <w:r w:rsidR="009F4B60" w:rsidRPr="009F4B60">
        <w:rPr>
          <w:rFonts w:ascii="Times New Roman" w:eastAsiaTheme="minorEastAsia" w:hAnsi="Times New Roman"/>
          <w:sz w:val="28"/>
          <w:szCs w:val="28"/>
        </w:rPr>
        <w:t xml:space="preserve">приложением №2 к Положению. </w:t>
      </w:r>
    </w:p>
    <w:p w14:paraId="3DD341A6" w14:textId="677084A1" w:rsidR="003D27CA" w:rsidRDefault="009F4B60" w:rsidP="003D27CA">
      <w:pPr>
        <w:widowControl w:val="0"/>
        <w:spacing w:after="0" w:line="240" w:lineRule="auto"/>
        <w:ind w:firstLine="709"/>
        <w:contextualSpacing/>
        <w:jc w:val="both"/>
        <w:rPr>
          <w:rFonts w:ascii="Times New Roman" w:eastAsiaTheme="minorEastAsia" w:hAnsi="Times New Roman"/>
          <w:sz w:val="28"/>
          <w:szCs w:val="28"/>
        </w:rPr>
      </w:pPr>
      <w:r>
        <w:rPr>
          <w:rFonts w:ascii="Times New Roman" w:eastAsiaTheme="minorEastAsia" w:hAnsi="Times New Roman"/>
          <w:sz w:val="28"/>
          <w:szCs w:val="28"/>
        </w:rPr>
        <w:t>Виды персональных выплат, их размеры заместителей директора</w:t>
      </w:r>
      <w:r>
        <w:rPr>
          <w:rFonts w:ascii="Times New Roman" w:eastAsiaTheme="minorEastAsia" w:hAnsi="Times New Roman"/>
          <w:sz w:val="28"/>
          <w:szCs w:val="28"/>
        </w:rPr>
        <w:br/>
      </w:r>
      <w:r w:rsidRPr="009F4B60">
        <w:rPr>
          <w:rFonts w:ascii="Times New Roman" w:eastAsiaTheme="minorEastAsia" w:hAnsi="Times New Roman"/>
          <w:sz w:val="28"/>
          <w:szCs w:val="28"/>
        </w:rPr>
        <w:t>и главного бухгалтера Колледжа</w:t>
      </w:r>
      <w:r w:rsidR="006C6256">
        <w:rPr>
          <w:rFonts w:ascii="Times New Roman" w:eastAsiaTheme="minorEastAsia" w:hAnsi="Times New Roman"/>
          <w:sz w:val="28"/>
          <w:szCs w:val="28"/>
        </w:rPr>
        <w:t xml:space="preserve"> устанавливаются </w:t>
      </w:r>
      <w:proofErr w:type="gramStart"/>
      <w:r w:rsidR="006C6256">
        <w:rPr>
          <w:rFonts w:ascii="Times New Roman" w:eastAsiaTheme="minorEastAsia" w:hAnsi="Times New Roman"/>
          <w:sz w:val="28"/>
          <w:szCs w:val="28"/>
        </w:rPr>
        <w:t>согласно приложения</w:t>
      </w:r>
      <w:proofErr w:type="gramEnd"/>
      <w:r w:rsidR="006C6256">
        <w:rPr>
          <w:rFonts w:ascii="Times New Roman" w:eastAsiaTheme="minorEastAsia" w:hAnsi="Times New Roman"/>
          <w:sz w:val="28"/>
          <w:szCs w:val="28"/>
        </w:rPr>
        <w:t xml:space="preserve"> № 6</w:t>
      </w:r>
      <w:r w:rsidR="009976F0">
        <w:rPr>
          <w:rFonts w:ascii="Times New Roman" w:eastAsiaTheme="minorEastAsia" w:hAnsi="Times New Roman"/>
          <w:sz w:val="28"/>
          <w:szCs w:val="28"/>
        </w:rPr>
        <w:br/>
      </w:r>
      <w:r w:rsidR="006C6256">
        <w:rPr>
          <w:rFonts w:ascii="Times New Roman" w:eastAsiaTheme="minorEastAsia" w:hAnsi="Times New Roman"/>
          <w:sz w:val="28"/>
          <w:szCs w:val="28"/>
        </w:rPr>
        <w:t>к Положению.</w:t>
      </w:r>
    </w:p>
    <w:p w14:paraId="24D95DD0" w14:textId="3A938DAC" w:rsidR="006C6256" w:rsidRPr="006C6256" w:rsidRDefault="006C6256" w:rsidP="006C6256">
      <w:pPr>
        <w:widowControl w:val="0"/>
        <w:spacing w:after="0" w:line="240" w:lineRule="auto"/>
        <w:ind w:firstLine="709"/>
        <w:contextualSpacing/>
        <w:jc w:val="both"/>
        <w:rPr>
          <w:rFonts w:ascii="Times New Roman" w:eastAsiaTheme="minorEastAsia" w:hAnsi="Times New Roman"/>
          <w:sz w:val="28"/>
          <w:szCs w:val="28"/>
        </w:rPr>
      </w:pPr>
      <w:r w:rsidRPr="006C6256">
        <w:rPr>
          <w:rFonts w:ascii="Times New Roman" w:eastAsiaTheme="minorEastAsia" w:hAnsi="Times New Roman"/>
          <w:sz w:val="28"/>
          <w:szCs w:val="28"/>
        </w:rPr>
        <w:t xml:space="preserve">Виды выплат стимулирующего характера, размер и условия </w:t>
      </w:r>
      <w:r w:rsidRPr="006C6256">
        <w:rPr>
          <w:rFonts w:ascii="Times New Roman" w:eastAsiaTheme="minorEastAsia" w:hAnsi="Times New Roman"/>
          <w:sz w:val="28"/>
          <w:szCs w:val="28"/>
        </w:rPr>
        <w:br/>
        <w:t xml:space="preserve">их осуществления, критерии оценки результативности и качества деятельности </w:t>
      </w:r>
      <w:r w:rsidR="00F57D5D">
        <w:rPr>
          <w:rFonts w:ascii="Times New Roman" w:eastAsiaTheme="minorEastAsia" w:hAnsi="Times New Roman"/>
          <w:sz w:val="28"/>
          <w:szCs w:val="28"/>
        </w:rPr>
        <w:t>Колледжа для</w:t>
      </w:r>
      <w:r w:rsidRPr="006C6256">
        <w:rPr>
          <w:rFonts w:ascii="Times New Roman" w:eastAsiaTheme="minorEastAsia" w:hAnsi="Times New Roman"/>
          <w:sz w:val="28"/>
          <w:szCs w:val="28"/>
        </w:rPr>
        <w:t xml:space="preserve"> </w:t>
      </w:r>
      <w:r w:rsidR="00F57D5D">
        <w:rPr>
          <w:rFonts w:ascii="Times New Roman" w:eastAsiaTheme="minorEastAsia" w:hAnsi="Times New Roman"/>
          <w:sz w:val="28"/>
          <w:szCs w:val="28"/>
        </w:rPr>
        <w:t xml:space="preserve">заместителей директора </w:t>
      </w:r>
      <w:r w:rsidR="00F57D5D" w:rsidRPr="009F4B60">
        <w:rPr>
          <w:rFonts w:ascii="Times New Roman" w:eastAsiaTheme="minorEastAsia" w:hAnsi="Times New Roman"/>
          <w:sz w:val="28"/>
          <w:szCs w:val="28"/>
        </w:rPr>
        <w:t>и главного бухгалтера Колледжа</w:t>
      </w:r>
      <w:r w:rsidR="00F57D5D" w:rsidRPr="006C6256">
        <w:rPr>
          <w:rFonts w:ascii="Times New Roman" w:eastAsiaTheme="minorEastAsia" w:hAnsi="Times New Roman"/>
          <w:sz w:val="28"/>
          <w:szCs w:val="28"/>
        </w:rPr>
        <w:t xml:space="preserve"> </w:t>
      </w:r>
      <w:r w:rsidRPr="006C6256">
        <w:rPr>
          <w:rFonts w:ascii="Times New Roman" w:eastAsiaTheme="minorEastAsia" w:hAnsi="Times New Roman"/>
          <w:sz w:val="28"/>
          <w:szCs w:val="28"/>
        </w:rPr>
        <w:t>определяются согласно приложени</w:t>
      </w:r>
      <w:r w:rsidR="00F57D5D">
        <w:rPr>
          <w:rFonts w:ascii="Times New Roman" w:eastAsiaTheme="minorEastAsia" w:hAnsi="Times New Roman"/>
          <w:sz w:val="28"/>
          <w:szCs w:val="28"/>
        </w:rPr>
        <w:t>ем</w:t>
      </w:r>
      <w:r w:rsidRPr="006C6256">
        <w:rPr>
          <w:rFonts w:ascii="Times New Roman" w:eastAsiaTheme="minorEastAsia" w:hAnsi="Times New Roman"/>
          <w:sz w:val="28"/>
          <w:szCs w:val="28"/>
        </w:rPr>
        <w:t xml:space="preserve"> № </w:t>
      </w:r>
      <w:r w:rsidR="00F57D5D">
        <w:rPr>
          <w:rFonts w:ascii="Times New Roman" w:eastAsiaTheme="minorEastAsia" w:hAnsi="Times New Roman"/>
          <w:sz w:val="28"/>
          <w:szCs w:val="28"/>
        </w:rPr>
        <w:t>7</w:t>
      </w:r>
      <w:r w:rsidRPr="006C6256">
        <w:rPr>
          <w:rFonts w:ascii="Times New Roman" w:eastAsiaTheme="minorEastAsia" w:hAnsi="Times New Roman"/>
          <w:sz w:val="28"/>
          <w:szCs w:val="28"/>
        </w:rPr>
        <w:t xml:space="preserve"> к Положению.</w:t>
      </w:r>
    </w:p>
    <w:p w14:paraId="0DB8FC9C" w14:textId="77777777" w:rsidR="001B4E7F" w:rsidRDefault="00F57D5D" w:rsidP="00F57D5D">
      <w:pPr>
        <w:widowControl w:val="0"/>
        <w:spacing w:after="0" w:line="240" w:lineRule="auto"/>
        <w:ind w:firstLine="709"/>
        <w:contextualSpacing/>
        <w:jc w:val="both"/>
        <w:rPr>
          <w:rFonts w:ascii="Times New Roman" w:eastAsiaTheme="minorEastAsia" w:hAnsi="Times New Roman"/>
          <w:sz w:val="28"/>
          <w:szCs w:val="28"/>
        </w:rPr>
      </w:pPr>
      <w:r w:rsidRPr="003D27CA">
        <w:rPr>
          <w:rFonts w:ascii="Times New Roman" w:eastAsiaTheme="minorEastAsia" w:hAnsi="Times New Roman"/>
          <w:sz w:val="28"/>
          <w:szCs w:val="28"/>
        </w:rPr>
        <w:t xml:space="preserve">Выплаты стимулирующего характера устанавливаются за каждый вид выплат раздельно. </w:t>
      </w:r>
    </w:p>
    <w:p w14:paraId="19EB4AA2" w14:textId="665CB5D8" w:rsidR="00F57D5D" w:rsidRPr="003D27CA" w:rsidRDefault="00F57D5D" w:rsidP="00F57D5D">
      <w:pPr>
        <w:widowControl w:val="0"/>
        <w:spacing w:after="0" w:line="240" w:lineRule="auto"/>
        <w:ind w:firstLine="709"/>
        <w:contextualSpacing/>
        <w:jc w:val="both"/>
        <w:rPr>
          <w:rFonts w:ascii="Times New Roman" w:eastAsiaTheme="minorEastAsia" w:hAnsi="Times New Roman"/>
          <w:sz w:val="28"/>
          <w:szCs w:val="28"/>
        </w:rPr>
      </w:pPr>
      <w:r w:rsidRPr="003D27CA">
        <w:rPr>
          <w:rFonts w:ascii="Times New Roman" w:eastAsiaTheme="minorEastAsia" w:hAnsi="Times New Roman"/>
          <w:sz w:val="28"/>
          <w:szCs w:val="28"/>
        </w:rPr>
        <w:t>При выплатах по итогам работы учитываются:</w:t>
      </w:r>
    </w:p>
    <w:p w14:paraId="729AF247" w14:textId="2D2AD218" w:rsidR="00F57D5D" w:rsidRPr="003D27CA" w:rsidRDefault="001B4E7F" w:rsidP="00F57D5D">
      <w:pPr>
        <w:widowControl w:val="0"/>
        <w:spacing w:after="0" w:line="240" w:lineRule="auto"/>
        <w:ind w:firstLine="709"/>
        <w:contextualSpacing/>
        <w:jc w:val="both"/>
        <w:rPr>
          <w:rFonts w:ascii="Times New Roman" w:eastAsiaTheme="minorEastAsia" w:hAnsi="Times New Roman"/>
          <w:sz w:val="28"/>
          <w:szCs w:val="28"/>
        </w:rPr>
      </w:pPr>
      <w:r>
        <w:rPr>
          <w:rFonts w:ascii="Times New Roman" w:eastAsiaTheme="minorEastAsia" w:hAnsi="Times New Roman"/>
          <w:sz w:val="28"/>
          <w:szCs w:val="28"/>
        </w:rPr>
        <w:t xml:space="preserve">- </w:t>
      </w:r>
      <w:r w:rsidR="00F57D5D" w:rsidRPr="003D27CA">
        <w:rPr>
          <w:rFonts w:ascii="Times New Roman" w:eastAsiaTheme="minorEastAsia" w:hAnsi="Times New Roman"/>
          <w:sz w:val="28"/>
          <w:szCs w:val="28"/>
        </w:rPr>
        <w:t>степень освоения выделенных бюджетных средств;</w:t>
      </w:r>
    </w:p>
    <w:p w14:paraId="3D4D8E4C" w14:textId="1DABA56F" w:rsidR="00F57D5D" w:rsidRPr="003D27CA" w:rsidRDefault="001B4E7F" w:rsidP="00F57D5D">
      <w:pPr>
        <w:widowControl w:val="0"/>
        <w:spacing w:after="0" w:line="240" w:lineRule="auto"/>
        <w:ind w:firstLine="709"/>
        <w:contextualSpacing/>
        <w:jc w:val="both"/>
        <w:rPr>
          <w:rFonts w:ascii="Times New Roman" w:eastAsiaTheme="minorEastAsia" w:hAnsi="Times New Roman"/>
          <w:sz w:val="28"/>
          <w:szCs w:val="28"/>
        </w:rPr>
      </w:pPr>
      <w:r>
        <w:rPr>
          <w:rFonts w:ascii="Times New Roman" w:eastAsiaTheme="minorEastAsia" w:hAnsi="Times New Roman"/>
          <w:sz w:val="28"/>
          <w:szCs w:val="28"/>
        </w:rPr>
        <w:t xml:space="preserve">- </w:t>
      </w:r>
      <w:r w:rsidR="00F57D5D" w:rsidRPr="003D27CA">
        <w:rPr>
          <w:rFonts w:ascii="Times New Roman" w:eastAsiaTheme="minorEastAsia" w:hAnsi="Times New Roman"/>
          <w:sz w:val="28"/>
          <w:szCs w:val="28"/>
        </w:rPr>
        <w:t>проведение ремонтных работ;</w:t>
      </w:r>
    </w:p>
    <w:p w14:paraId="6358C0DD" w14:textId="6F0F97C1" w:rsidR="00F57D5D" w:rsidRPr="00F57D5D" w:rsidRDefault="001B4E7F" w:rsidP="00F57D5D">
      <w:pPr>
        <w:widowControl w:val="0"/>
        <w:spacing w:after="0" w:line="240" w:lineRule="auto"/>
        <w:ind w:firstLine="709"/>
        <w:contextualSpacing/>
        <w:jc w:val="both"/>
        <w:rPr>
          <w:rFonts w:ascii="Times New Roman" w:eastAsiaTheme="minorEastAsia" w:hAnsi="Times New Roman"/>
          <w:sz w:val="28"/>
          <w:szCs w:val="28"/>
        </w:rPr>
      </w:pPr>
      <w:r>
        <w:rPr>
          <w:rFonts w:ascii="Times New Roman" w:eastAsiaTheme="minorEastAsia" w:hAnsi="Times New Roman"/>
          <w:sz w:val="28"/>
          <w:szCs w:val="28"/>
        </w:rPr>
        <w:lastRenderedPageBreak/>
        <w:t xml:space="preserve">- </w:t>
      </w:r>
      <w:r w:rsidR="00F57D5D" w:rsidRPr="00F57D5D">
        <w:rPr>
          <w:rFonts w:ascii="Times New Roman" w:eastAsiaTheme="minorEastAsia" w:hAnsi="Times New Roman"/>
          <w:sz w:val="28"/>
          <w:szCs w:val="28"/>
        </w:rPr>
        <w:t>подготовка Колледжа к новому учебному году;</w:t>
      </w:r>
    </w:p>
    <w:p w14:paraId="5EEBD485" w14:textId="0F28B637" w:rsidR="00F57D5D" w:rsidRPr="00F57D5D" w:rsidRDefault="001B4E7F" w:rsidP="00F57D5D">
      <w:pPr>
        <w:widowControl w:val="0"/>
        <w:spacing w:after="0" w:line="240" w:lineRule="auto"/>
        <w:ind w:firstLine="709"/>
        <w:contextualSpacing/>
        <w:jc w:val="both"/>
        <w:rPr>
          <w:rFonts w:ascii="Times New Roman" w:eastAsiaTheme="minorEastAsia" w:hAnsi="Times New Roman"/>
          <w:sz w:val="28"/>
          <w:szCs w:val="28"/>
        </w:rPr>
      </w:pPr>
      <w:r>
        <w:rPr>
          <w:rFonts w:ascii="Times New Roman" w:eastAsiaTheme="minorEastAsia" w:hAnsi="Times New Roman"/>
          <w:sz w:val="28"/>
          <w:szCs w:val="28"/>
        </w:rPr>
        <w:t xml:space="preserve">- </w:t>
      </w:r>
      <w:r w:rsidR="00F57D5D" w:rsidRPr="00F57D5D">
        <w:rPr>
          <w:rFonts w:ascii="Times New Roman" w:eastAsiaTheme="minorEastAsia" w:hAnsi="Times New Roman"/>
          <w:sz w:val="28"/>
          <w:szCs w:val="28"/>
        </w:rPr>
        <w:t>участие в инновационной деятельности;</w:t>
      </w:r>
    </w:p>
    <w:p w14:paraId="1844E449" w14:textId="4EE2D582" w:rsidR="00F57D5D" w:rsidRPr="00F57D5D" w:rsidRDefault="001B4E7F" w:rsidP="00F57D5D">
      <w:pPr>
        <w:widowControl w:val="0"/>
        <w:spacing w:after="0" w:line="240" w:lineRule="auto"/>
        <w:ind w:firstLine="709"/>
        <w:contextualSpacing/>
        <w:jc w:val="both"/>
        <w:rPr>
          <w:rFonts w:ascii="Times New Roman" w:eastAsiaTheme="minorEastAsia" w:hAnsi="Times New Roman"/>
          <w:sz w:val="28"/>
          <w:szCs w:val="28"/>
        </w:rPr>
      </w:pPr>
      <w:r>
        <w:rPr>
          <w:rFonts w:ascii="Times New Roman" w:eastAsiaTheme="minorEastAsia" w:hAnsi="Times New Roman"/>
          <w:sz w:val="28"/>
          <w:szCs w:val="28"/>
        </w:rPr>
        <w:t xml:space="preserve">- </w:t>
      </w:r>
      <w:r w:rsidR="00F57D5D" w:rsidRPr="00F57D5D">
        <w:rPr>
          <w:rFonts w:ascii="Times New Roman" w:eastAsiaTheme="minorEastAsia" w:hAnsi="Times New Roman"/>
          <w:sz w:val="28"/>
          <w:szCs w:val="28"/>
        </w:rPr>
        <w:t>организация и проведение важных работ, мероприятий.</w:t>
      </w:r>
    </w:p>
    <w:p w14:paraId="25F68290" w14:textId="05A66EA4" w:rsidR="00F57D5D" w:rsidRPr="003D27CA" w:rsidRDefault="00F57D5D" w:rsidP="00F57D5D">
      <w:pPr>
        <w:widowControl w:val="0"/>
        <w:spacing w:after="0" w:line="240" w:lineRule="auto"/>
        <w:ind w:firstLine="709"/>
        <w:contextualSpacing/>
        <w:jc w:val="both"/>
        <w:rPr>
          <w:rFonts w:ascii="Times New Roman" w:eastAsiaTheme="minorEastAsia" w:hAnsi="Times New Roman"/>
          <w:sz w:val="28"/>
          <w:szCs w:val="28"/>
        </w:rPr>
      </w:pPr>
      <w:r w:rsidRPr="00F57D5D">
        <w:rPr>
          <w:rFonts w:ascii="Times New Roman" w:eastAsiaTheme="minorEastAsia" w:hAnsi="Times New Roman"/>
          <w:sz w:val="28"/>
          <w:szCs w:val="28"/>
        </w:rPr>
        <w:t>Размер выплат по итогам работы заместителей директора и главного бухгалтера Колледжа определяется согласно приложению № 8 к Положению.</w:t>
      </w:r>
    </w:p>
    <w:p w14:paraId="4152E8FC" w14:textId="02D5453E" w:rsidR="00F57D5D" w:rsidRPr="003D27CA" w:rsidRDefault="00F57D5D" w:rsidP="00F57D5D">
      <w:pPr>
        <w:widowControl w:val="0"/>
        <w:spacing w:after="0" w:line="240" w:lineRule="auto"/>
        <w:ind w:firstLine="720"/>
        <w:contextualSpacing/>
        <w:jc w:val="both"/>
        <w:rPr>
          <w:rFonts w:ascii="Times New Roman" w:eastAsiaTheme="minorEastAsia" w:hAnsi="Times New Roman"/>
          <w:sz w:val="28"/>
          <w:szCs w:val="28"/>
        </w:rPr>
      </w:pPr>
      <w:r w:rsidRPr="003D27CA">
        <w:rPr>
          <w:rFonts w:ascii="Times New Roman" w:eastAsiaTheme="minorEastAsia" w:hAnsi="Times New Roman"/>
          <w:sz w:val="28"/>
          <w:szCs w:val="28"/>
        </w:rPr>
        <w:t xml:space="preserve">Выплаты стимулирующего характера, </w:t>
      </w:r>
      <w:r w:rsidRPr="003D27CA">
        <w:rPr>
          <w:rFonts w:ascii="Times New Roman" w:eastAsiaTheme="minorEastAsia" w:hAnsi="Times New Roman" w:cs="Calibri"/>
          <w:sz w:val="28"/>
          <w:szCs w:val="28"/>
        </w:rPr>
        <w:t>за исключением персональных выплат</w:t>
      </w:r>
      <w:r>
        <w:rPr>
          <w:rFonts w:ascii="Times New Roman" w:eastAsiaTheme="minorEastAsia" w:hAnsi="Times New Roman" w:cs="Calibri"/>
          <w:sz w:val="28"/>
          <w:szCs w:val="28"/>
        </w:rPr>
        <w:t xml:space="preserve"> </w:t>
      </w:r>
      <w:r w:rsidRPr="003D27CA">
        <w:rPr>
          <w:rFonts w:ascii="Times New Roman" w:eastAsiaTheme="minorEastAsia" w:hAnsi="Times New Roman"/>
          <w:sz w:val="28"/>
          <w:szCs w:val="28"/>
        </w:rPr>
        <w:t xml:space="preserve">и выплат по итогам работы, </w:t>
      </w:r>
      <w:r>
        <w:rPr>
          <w:rFonts w:ascii="Times New Roman" w:eastAsiaTheme="minorEastAsia" w:hAnsi="Times New Roman"/>
          <w:sz w:val="28"/>
          <w:szCs w:val="28"/>
        </w:rPr>
        <w:t>заместителям директора</w:t>
      </w:r>
      <w:r>
        <w:rPr>
          <w:rFonts w:ascii="Times New Roman" w:eastAsiaTheme="minorEastAsia" w:hAnsi="Times New Roman"/>
          <w:sz w:val="28"/>
          <w:szCs w:val="28"/>
        </w:rPr>
        <w:br/>
      </w:r>
      <w:r w:rsidRPr="009F4B60">
        <w:rPr>
          <w:rFonts w:ascii="Times New Roman" w:eastAsiaTheme="minorEastAsia" w:hAnsi="Times New Roman"/>
          <w:sz w:val="28"/>
          <w:szCs w:val="28"/>
        </w:rPr>
        <w:t>и главного бухгалтера Колледжа</w:t>
      </w:r>
      <w:r w:rsidRPr="006C6256">
        <w:rPr>
          <w:rFonts w:ascii="Times New Roman" w:eastAsiaTheme="minorEastAsia" w:hAnsi="Times New Roman"/>
          <w:sz w:val="28"/>
          <w:szCs w:val="28"/>
        </w:rPr>
        <w:t xml:space="preserve"> </w:t>
      </w:r>
      <w:r w:rsidRPr="003D27CA">
        <w:rPr>
          <w:rFonts w:ascii="Times New Roman" w:eastAsiaTheme="minorEastAsia" w:hAnsi="Times New Roman"/>
          <w:sz w:val="28"/>
          <w:szCs w:val="28"/>
        </w:rPr>
        <w:t>устанавливаются на срок не более трех месяцев в процентах</w:t>
      </w:r>
      <w:r>
        <w:rPr>
          <w:rFonts w:ascii="Times New Roman" w:eastAsiaTheme="minorEastAsia" w:hAnsi="Times New Roman"/>
          <w:sz w:val="28"/>
          <w:szCs w:val="28"/>
        </w:rPr>
        <w:t xml:space="preserve"> </w:t>
      </w:r>
      <w:r w:rsidRPr="003D27CA">
        <w:rPr>
          <w:rFonts w:ascii="Times New Roman" w:eastAsiaTheme="minorEastAsia" w:hAnsi="Times New Roman"/>
          <w:sz w:val="28"/>
          <w:szCs w:val="28"/>
        </w:rPr>
        <w:t>от должностного оклада.</w:t>
      </w:r>
      <w:r>
        <w:rPr>
          <w:rFonts w:ascii="Times New Roman" w:eastAsiaTheme="minorEastAsia" w:hAnsi="Times New Roman"/>
          <w:sz w:val="28"/>
          <w:szCs w:val="28"/>
        </w:rPr>
        <w:t xml:space="preserve"> </w:t>
      </w:r>
      <w:r w:rsidRPr="00F57D5D">
        <w:rPr>
          <w:rFonts w:ascii="Times New Roman" w:eastAsiaTheme="minorEastAsia" w:hAnsi="Times New Roman"/>
          <w:sz w:val="28"/>
          <w:szCs w:val="28"/>
        </w:rPr>
        <w:t>Сроки установления и размер стимулирующих выплат устанавливаются приказом директора.</w:t>
      </w:r>
    </w:p>
    <w:p w14:paraId="214CD105" w14:textId="0C119E66" w:rsidR="003D27CA" w:rsidRDefault="003D27CA" w:rsidP="003D27CA">
      <w:pPr>
        <w:widowControl w:val="0"/>
        <w:spacing w:after="0" w:line="240" w:lineRule="auto"/>
        <w:ind w:firstLine="709"/>
        <w:contextualSpacing/>
        <w:jc w:val="both"/>
        <w:rPr>
          <w:rFonts w:ascii="Times New Roman" w:eastAsiaTheme="minorEastAsia" w:hAnsi="Times New Roman"/>
          <w:sz w:val="28"/>
          <w:szCs w:val="28"/>
        </w:rPr>
      </w:pPr>
      <w:bookmarkStart w:id="2" w:name="P57"/>
      <w:bookmarkEnd w:id="2"/>
      <w:r w:rsidRPr="003D27CA">
        <w:rPr>
          <w:rFonts w:ascii="Times New Roman" w:eastAsiaTheme="minorEastAsia" w:hAnsi="Times New Roman"/>
          <w:sz w:val="28"/>
          <w:szCs w:val="28"/>
        </w:rPr>
        <w:t xml:space="preserve">Предельный уровень соотношения среднемесячной заработной платы </w:t>
      </w:r>
      <w:r w:rsidR="00594E8C">
        <w:rPr>
          <w:rFonts w:ascii="Times New Roman" w:eastAsiaTheme="minorEastAsia" w:hAnsi="Times New Roman"/>
          <w:sz w:val="28"/>
          <w:szCs w:val="28"/>
        </w:rPr>
        <w:t>заместителей директора и главного бухгалтера Колледжа</w:t>
      </w:r>
      <w:r w:rsidRPr="003D27CA">
        <w:rPr>
          <w:rFonts w:ascii="Times New Roman" w:eastAsiaTheme="minorEastAsia" w:hAnsi="Times New Roman"/>
          <w:sz w:val="28"/>
          <w:szCs w:val="28"/>
        </w:rPr>
        <w:t>, формируемой за счет всех источников финансового обеспечения</w:t>
      </w:r>
      <w:r w:rsidR="00594E8C">
        <w:rPr>
          <w:rFonts w:ascii="Times New Roman" w:eastAsiaTheme="minorEastAsia" w:hAnsi="Times New Roman"/>
          <w:sz w:val="28"/>
          <w:szCs w:val="28"/>
        </w:rPr>
        <w:t xml:space="preserve"> </w:t>
      </w:r>
      <w:r w:rsidRPr="003D27CA">
        <w:rPr>
          <w:rFonts w:ascii="Times New Roman" w:eastAsiaTheme="minorEastAsia" w:hAnsi="Times New Roman"/>
          <w:sz w:val="28"/>
          <w:szCs w:val="28"/>
        </w:rPr>
        <w:t>и рассчитываемой</w:t>
      </w:r>
      <w:r w:rsidR="00F57D5D">
        <w:rPr>
          <w:rFonts w:ascii="Times New Roman" w:eastAsiaTheme="minorEastAsia" w:hAnsi="Times New Roman"/>
          <w:sz w:val="28"/>
          <w:szCs w:val="28"/>
        </w:rPr>
        <w:br/>
      </w:r>
      <w:r w:rsidRPr="003D27CA">
        <w:rPr>
          <w:rFonts w:ascii="Times New Roman" w:eastAsiaTheme="minorEastAsia" w:hAnsi="Times New Roman"/>
          <w:sz w:val="28"/>
          <w:szCs w:val="28"/>
        </w:rPr>
        <w:t xml:space="preserve">за календарный год, и среднемесячной заработной платы работников </w:t>
      </w:r>
      <w:r w:rsidR="00F57D5D">
        <w:rPr>
          <w:rFonts w:ascii="Times New Roman" w:eastAsiaTheme="minorEastAsia" w:hAnsi="Times New Roman"/>
          <w:sz w:val="28"/>
          <w:szCs w:val="28"/>
        </w:rPr>
        <w:t>Колледжа</w:t>
      </w:r>
      <w:r w:rsidRPr="003D27CA">
        <w:rPr>
          <w:rFonts w:ascii="Times New Roman" w:eastAsiaTheme="minorEastAsia" w:hAnsi="Times New Roman"/>
          <w:sz w:val="28"/>
          <w:szCs w:val="28"/>
        </w:rPr>
        <w:t xml:space="preserve"> (без учета заработной платы </w:t>
      </w:r>
      <w:r w:rsidR="00594E8C">
        <w:rPr>
          <w:rFonts w:ascii="Times New Roman" w:eastAsiaTheme="minorEastAsia" w:hAnsi="Times New Roman"/>
          <w:sz w:val="28"/>
          <w:szCs w:val="28"/>
        </w:rPr>
        <w:t>директора</w:t>
      </w:r>
      <w:r w:rsidRPr="003D27CA">
        <w:rPr>
          <w:rFonts w:ascii="Times New Roman" w:eastAsiaTheme="minorEastAsia" w:hAnsi="Times New Roman"/>
          <w:sz w:val="28"/>
          <w:szCs w:val="28"/>
        </w:rPr>
        <w:t xml:space="preserve">, заместителей </w:t>
      </w:r>
      <w:r w:rsidR="00594E8C">
        <w:rPr>
          <w:rFonts w:ascii="Times New Roman" w:eastAsiaTheme="minorEastAsia" w:hAnsi="Times New Roman"/>
          <w:sz w:val="28"/>
          <w:szCs w:val="28"/>
        </w:rPr>
        <w:t>директора</w:t>
      </w:r>
      <w:r w:rsidRPr="003D27CA">
        <w:rPr>
          <w:rFonts w:ascii="Times New Roman" w:eastAsiaTheme="minorEastAsia" w:hAnsi="Times New Roman"/>
          <w:sz w:val="28"/>
          <w:szCs w:val="28"/>
        </w:rPr>
        <w:t xml:space="preserve"> и главн</w:t>
      </w:r>
      <w:r w:rsidR="00594E8C">
        <w:rPr>
          <w:rFonts w:ascii="Times New Roman" w:eastAsiaTheme="minorEastAsia" w:hAnsi="Times New Roman"/>
          <w:sz w:val="28"/>
          <w:szCs w:val="28"/>
        </w:rPr>
        <w:t>ого</w:t>
      </w:r>
      <w:r w:rsidRPr="003D27CA">
        <w:rPr>
          <w:rFonts w:ascii="Times New Roman" w:eastAsiaTheme="minorEastAsia" w:hAnsi="Times New Roman"/>
          <w:sz w:val="28"/>
          <w:szCs w:val="28"/>
        </w:rPr>
        <w:t xml:space="preserve"> бухгалтер</w:t>
      </w:r>
      <w:r w:rsidR="00594E8C">
        <w:rPr>
          <w:rFonts w:ascii="Times New Roman" w:eastAsiaTheme="minorEastAsia" w:hAnsi="Times New Roman"/>
          <w:sz w:val="28"/>
          <w:szCs w:val="28"/>
        </w:rPr>
        <w:t>а</w:t>
      </w:r>
      <w:r w:rsidRPr="003D27CA">
        <w:rPr>
          <w:rFonts w:ascii="Times New Roman" w:eastAsiaTheme="minorEastAsia" w:hAnsi="Times New Roman"/>
          <w:sz w:val="28"/>
          <w:szCs w:val="28"/>
        </w:rPr>
        <w:t xml:space="preserve"> </w:t>
      </w:r>
      <w:r w:rsidR="00594E8C">
        <w:rPr>
          <w:rFonts w:ascii="Times New Roman" w:eastAsiaTheme="minorEastAsia" w:hAnsi="Times New Roman"/>
          <w:sz w:val="28"/>
          <w:szCs w:val="28"/>
        </w:rPr>
        <w:t>Колледжа</w:t>
      </w:r>
      <w:r w:rsidRPr="003D27CA">
        <w:rPr>
          <w:rFonts w:ascii="Times New Roman" w:eastAsiaTheme="minorEastAsia" w:hAnsi="Times New Roman"/>
          <w:sz w:val="28"/>
          <w:szCs w:val="28"/>
        </w:rPr>
        <w:t xml:space="preserve">) определяется в размере, не превышающем размера, </w:t>
      </w:r>
      <w:r w:rsidRPr="0002244E">
        <w:rPr>
          <w:rFonts w:ascii="Times New Roman" w:eastAsiaTheme="minorEastAsia" w:hAnsi="Times New Roman"/>
          <w:sz w:val="28"/>
          <w:szCs w:val="28"/>
        </w:rPr>
        <w:t xml:space="preserve">предусмотренного приложением № </w:t>
      </w:r>
      <w:r w:rsidR="0002244E" w:rsidRPr="0002244E">
        <w:rPr>
          <w:rFonts w:ascii="Times New Roman" w:eastAsiaTheme="minorEastAsia" w:hAnsi="Times New Roman"/>
          <w:sz w:val="28"/>
          <w:szCs w:val="28"/>
        </w:rPr>
        <w:t>9</w:t>
      </w:r>
      <w:r w:rsidRPr="0002244E">
        <w:rPr>
          <w:rFonts w:ascii="Times New Roman" w:eastAsiaTheme="minorEastAsia" w:hAnsi="Times New Roman"/>
          <w:sz w:val="28"/>
          <w:szCs w:val="28"/>
        </w:rPr>
        <w:t xml:space="preserve"> к Положению.</w:t>
      </w:r>
    </w:p>
    <w:p w14:paraId="609E7D6F" w14:textId="77777777" w:rsidR="00C331C0" w:rsidRDefault="00C331C0" w:rsidP="003D27CA">
      <w:pPr>
        <w:widowControl w:val="0"/>
        <w:spacing w:after="0" w:line="240" w:lineRule="auto"/>
        <w:ind w:firstLine="709"/>
        <w:contextualSpacing/>
        <w:jc w:val="both"/>
        <w:rPr>
          <w:rFonts w:ascii="Times New Roman" w:eastAsiaTheme="minorEastAsia" w:hAnsi="Times New Roman"/>
          <w:sz w:val="28"/>
          <w:szCs w:val="28"/>
        </w:rPr>
      </w:pPr>
    </w:p>
    <w:p w14:paraId="466439AB" w14:textId="629D0F98" w:rsidR="00C331C0" w:rsidRDefault="00C331C0" w:rsidP="00C331C0">
      <w:pPr>
        <w:widowControl w:val="0"/>
        <w:spacing w:after="0" w:line="240" w:lineRule="auto"/>
        <w:ind w:firstLine="709"/>
        <w:contextualSpacing/>
        <w:jc w:val="center"/>
        <w:rPr>
          <w:rFonts w:ascii="Times New Roman" w:hAnsi="Times New Roman"/>
          <w:b/>
          <w:bCs/>
          <w:sz w:val="28"/>
          <w:szCs w:val="28"/>
        </w:rPr>
      </w:pPr>
      <w:r w:rsidRPr="00C331C0">
        <w:rPr>
          <w:rFonts w:ascii="Times New Roman" w:eastAsiaTheme="minorEastAsia" w:hAnsi="Times New Roman"/>
          <w:b/>
          <w:bCs/>
          <w:sz w:val="28"/>
          <w:szCs w:val="28"/>
        </w:rPr>
        <w:t>3.</w:t>
      </w:r>
      <w:r w:rsidRPr="00C331C0">
        <w:rPr>
          <w:rFonts w:ascii="Times New Roman" w:hAnsi="Times New Roman"/>
          <w:b/>
          <w:bCs/>
          <w:sz w:val="28"/>
          <w:szCs w:val="28"/>
        </w:rPr>
        <w:t>Единовременная материальная помощь</w:t>
      </w:r>
    </w:p>
    <w:p w14:paraId="3E6C24C4" w14:textId="77777777" w:rsidR="009976F0" w:rsidRPr="00C331C0" w:rsidRDefault="009976F0" w:rsidP="00C331C0">
      <w:pPr>
        <w:widowControl w:val="0"/>
        <w:spacing w:after="0" w:line="240" w:lineRule="auto"/>
        <w:ind w:firstLine="709"/>
        <w:contextualSpacing/>
        <w:jc w:val="center"/>
        <w:rPr>
          <w:rFonts w:ascii="Times New Roman" w:hAnsi="Times New Roman"/>
          <w:b/>
          <w:bCs/>
          <w:sz w:val="28"/>
          <w:szCs w:val="28"/>
        </w:rPr>
      </w:pPr>
    </w:p>
    <w:p w14:paraId="78715ED4" w14:textId="0F645820" w:rsidR="00C331C0" w:rsidRPr="00C331C0" w:rsidRDefault="00C331C0" w:rsidP="00C331C0">
      <w:pPr>
        <w:pStyle w:val="ConsPlusNormal"/>
        <w:ind w:firstLine="540"/>
        <w:jc w:val="both"/>
      </w:pPr>
      <w:r w:rsidRPr="00C331C0">
        <w:t xml:space="preserve">Работникам </w:t>
      </w:r>
      <w:r>
        <w:t>Колледжа</w:t>
      </w:r>
      <w:r w:rsidR="00215D73">
        <w:t xml:space="preserve">, в том числе </w:t>
      </w:r>
      <w:r w:rsidR="00215D73">
        <w:rPr>
          <w:rFonts w:eastAsiaTheme="minorEastAsia"/>
        </w:rPr>
        <w:t>заместителям директора</w:t>
      </w:r>
      <w:r w:rsidR="00215D73">
        <w:rPr>
          <w:rFonts w:eastAsiaTheme="minorEastAsia"/>
        </w:rPr>
        <w:br/>
      </w:r>
      <w:r w:rsidR="00215D73" w:rsidRPr="009F4B60">
        <w:rPr>
          <w:rFonts w:eastAsiaTheme="minorEastAsia"/>
        </w:rPr>
        <w:t>и главного бухгалтера Колледжа</w:t>
      </w:r>
      <w:r w:rsidR="00215D73">
        <w:rPr>
          <w:rFonts w:eastAsiaTheme="minorEastAsia"/>
        </w:rPr>
        <w:t>,</w:t>
      </w:r>
      <w:r w:rsidRPr="00C331C0">
        <w:t xml:space="preserve"> в пределах утвержденного фонда оплаты труда осуществляется выплата единовременной материальной помощи.</w:t>
      </w:r>
    </w:p>
    <w:p w14:paraId="304FE4C6" w14:textId="31B33EFB" w:rsidR="00C331C0" w:rsidRPr="00C331C0" w:rsidRDefault="00C331C0" w:rsidP="00C331C0">
      <w:pPr>
        <w:pStyle w:val="ConsPlusNormal"/>
        <w:ind w:firstLine="540"/>
        <w:jc w:val="both"/>
      </w:pPr>
      <w:bookmarkStart w:id="3" w:name="P185"/>
      <w:bookmarkEnd w:id="3"/>
      <w:r w:rsidRPr="00C331C0">
        <w:t xml:space="preserve">Единовременная материальная помощь работникам </w:t>
      </w:r>
      <w:r>
        <w:t>Колледжа</w:t>
      </w:r>
      <w:r w:rsidRPr="00C331C0">
        <w:t xml:space="preserve"> оказывается по решению </w:t>
      </w:r>
      <w:r>
        <w:t>директора Колледжа</w:t>
      </w:r>
      <w:r w:rsidRPr="00C331C0">
        <w:t xml:space="preserve"> в связи с бракосочетанием, рождением ребенка, в связи со смертью супруга (супруги) или близких родственников (детей, родителей).</w:t>
      </w:r>
    </w:p>
    <w:p w14:paraId="04086037" w14:textId="2C8E2A70" w:rsidR="00C331C0" w:rsidRPr="00C331C0" w:rsidRDefault="00C331C0" w:rsidP="00C331C0">
      <w:pPr>
        <w:pStyle w:val="ConsPlusNormal"/>
        <w:ind w:firstLine="540"/>
        <w:jc w:val="both"/>
      </w:pPr>
      <w:r w:rsidRPr="00C331C0">
        <w:t xml:space="preserve">Размер единовременной материальной помощи не может превышать трех тысяч рублей по каждому основанию, предусмотренному </w:t>
      </w:r>
      <w:hyperlink w:anchor="P185" w:tooltip="2. Единовременная материальная помощь работникам учреждений оказывается по решению руководителя учреждения в связи с бракосочетанием, рождением ребенка, в связи со смертью супруга (супруги) или близких родственников (детей, родителей).">
        <w:r w:rsidRPr="00C331C0">
          <w:t>пунктом 2</w:t>
        </w:r>
      </w:hyperlink>
      <w:r w:rsidRPr="00C331C0">
        <w:t xml:space="preserve"> настоящей статьи.</w:t>
      </w:r>
    </w:p>
    <w:p w14:paraId="505FE11E" w14:textId="71F886EA" w:rsidR="00C331C0" w:rsidRPr="00C331C0" w:rsidRDefault="00C331C0" w:rsidP="00C331C0">
      <w:pPr>
        <w:pStyle w:val="ConsPlusNormal"/>
        <w:ind w:firstLine="540"/>
        <w:jc w:val="both"/>
      </w:pPr>
      <w:r w:rsidRPr="00C331C0">
        <w:t xml:space="preserve">Выплата единовременной материальной помощи работникам </w:t>
      </w:r>
      <w:r>
        <w:t>Колледжа</w:t>
      </w:r>
      <w:r w:rsidRPr="00C331C0">
        <w:t xml:space="preserve"> производится на основании приказа </w:t>
      </w:r>
      <w:r>
        <w:t>директора Колледжа</w:t>
      </w:r>
      <w:r w:rsidRPr="00C331C0">
        <w:t xml:space="preserve"> с учетом положений настоящей статьи.</w:t>
      </w:r>
    </w:p>
    <w:p w14:paraId="094C0C26" w14:textId="77777777" w:rsidR="00C331C0" w:rsidRPr="00C331C0" w:rsidRDefault="00C331C0" w:rsidP="00C331C0">
      <w:pPr>
        <w:pStyle w:val="ConsPlusNormal"/>
        <w:jc w:val="both"/>
      </w:pPr>
    </w:p>
    <w:p w14:paraId="3CA97F5D" w14:textId="77777777" w:rsidR="00BA1129" w:rsidRPr="00AC4F3E" w:rsidRDefault="00BA1129" w:rsidP="00456B22">
      <w:pPr>
        <w:tabs>
          <w:tab w:val="left" w:pos="7088"/>
        </w:tabs>
        <w:autoSpaceDE w:val="0"/>
        <w:autoSpaceDN w:val="0"/>
        <w:adjustRightInd w:val="0"/>
        <w:spacing w:after="0" w:line="240" w:lineRule="auto"/>
        <w:ind w:left="5670"/>
        <w:rPr>
          <w:szCs w:val="28"/>
        </w:rPr>
      </w:pPr>
    </w:p>
    <w:sectPr w:rsidR="00BA1129" w:rsidRPr="00AC4F3E" w:rsidSect="00456B22">
      <w:headerReference w:type="default" r:id="rId9"/>
      <w:pgSz w:w="11906" w:h="16838"/>
      <w:pgMar w:top="1134" w:right="851"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B1BB" w14:textId="77777777" w:rsidR="00CB3358" w:rsidRDefault="00CB3358">
      <w:pPr>
        <w:spacing w:after="0" w:line="240" w:lineRule="auto"/>
      </w:pPr>
      <w:r>
        <w:separator/>
      </w:r>
    </w:p>
  </w:endnote>
  <w:endnote w:type="continuationSeparator" w:id="0">
    <w:p w14:paraId="7F4760A8" w14:textId="77777777" w:rsidR="00CB3358" w:rsidRDefault="00CB33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altica">
    <w:altName w:val="Courier New"/>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6B8D1" w14:textId="77777777" w:rsidR="00CB3358" w:rsidRDefault="00CB3358">
      <w:pPr>
        <w:spacing w:after="0" w:line="240" w:lineRule="auto"/>
      </w:pPr>
      <w:r>
        <w:separator/>
      </w:r>
    </w:p>
  </w:footnote>
  <w:footnote w:type="continuationSeparator" w:id="0">
    <w:p w14:paraId="4EFD8728" w14:textId="77777777" w:rsidR="00CB3358" w:rsidRDefault="00CB33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502723"/>
      <w:docPartObj>
        <w:docPartGallery w:val="Page Numbers (Top of Page)"/>
        <w:docPartUnique/>
      </w:docPartObj>
    </w:sdtPr>
    <w:sdtEndPr>
      <w:rPr>
        <w:sz w:val="20"/>
      </w:rPr>
    </w:sdtEndPr>
    <w:sdtContent>
      <w:p w14:paraId="3D6B2D47" w14:textId="77777777" w:rsidR="009B079D" w:rsidRPr="003D27CA" w:rsidRDefault="003D27CA">
        <w:pPr>
          <w:pStyle w:val="af6"/>
          <w:jc w:val="center"/>
          <w:rPr>
            <w:rFonts w:ascii="Times New Roman" w:hAnsi="Times New Roman"/>
            <w:sz w:val="24"/>
            <w:szCs w:val="28"/>
          </w:rPr>
        </w:pPr>
        <w:r w:rsidRPr="003D27CA">
          <w:rPr>
            <w:rFonts w:ascii="Times New Roman" w:hAnsi="Times New Roman"/>
            <w:sz w:val="24"/>
            <w:szCs w:val="28"/>
          </w:rPr>
          <w:fldChar w:fldCharType="begin"/>
        </w:r>
        <w:r w:rsidRPr="003D27CA">
          <w:rPr>
            <w:rFonts w:ascii="Times New Roman" w:hAnsi="Times New Roman"/>
            <w:sz w:val="24"/>
            <w:szCs w:val="28"/>
          </w:rPr>
          <w:instrText>PAGE   \* MERGEFORMAT</w:instrText>
        </w:r>
        <w:r w:rsidRPr="003D27CA">
          <w:rPr>
            <w:rFonts w:ascii="Times New Roman" w:hAnsi="Times New Roman"/>
            <w:sz w:val="24"/>
            <w:szCs w:val="28"/>
          </w:rPr>
          <w:fldChar w:fldCharType="separate"/>
        </w:r>
        <w:r w:rsidR="00DC1DC1">
          <w:rPr>
            <w:rFonts w:ascii="Times New Roman" w:hAnsi="Times New Roman"/>
            <w:noProof/>
            <w:sz w:val="24"/>
            <w:szCs w:val="28"/>
          </w:rPr>
          <w:t>2</w:t>
        </w:r>
        <w:r w:rsidRPr="003D27CA">
          <w:rPr>
            <w:rFonts w:ascii="Times New Roman" w:hAnsi="Times New Roman"/>
            <w:sz w:val="24"/>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C7F3C"/>
    <w:multiLevelType w:val="hybridMultilevel"/>
    <w:tmpl w:val="F3F20DBE"/>
    <w:lvl w:ilvl="0" w:tplc="87649666">
      <w:start w:val="1"/>
      <w:numFmt w:val="decimal"/>
      <w:lvlText w:val="%1)"/>
      <w:lvlJc w:val="left"/>
      <w:pPr>
        <w:ind w:left="720" w:hanging="360"/>
      </w:pPr>
      <w:rPr>
        <w:rFonts w:hint="default"/>
      </w:rPr>
    </w:lvl>
    <w:lvl w:ilvl="1" w:tplc="445CED2A">
      <w:start w:val="1"/>
      <w:numFmt w:val="lowerLetter"/>
      <w:lvlText w:val="%2."/>
      <w:lvlJc w:val="left"/>
      <w:pPr>
        <w:ind w:left="1440" w:hanging="360"/>
      </w:pPr>
    </w:lvl>
    <w:lvl w:ilvl="2" w:tplc="EE584BB2">
      <w:start w:val="1"/>
      <w:numFmt w:val="lowerRoman"/>
      <w:lvlText w:val="%3."/>
      <w:lvlJc w:val="right"/>
      <w:pPr>
        <w:ind w:left="2160" w:hanging="180"/>
      </w:pPr>
    </w:lvl>
    <w:lvl w:ilvl="3" w:tplc="66FE9092">
      <w:start w:val="1"/>
      <w:numFmt w:val="decimal"/>
      <w:lvlText w:val="%4."/>
      <w:lvlJc w:val="left"/>
      <w:pPr>
        <w:ind w:left="2880" w:hanging="360"/>
      </w:pPr>
    </w:lvl>
    <w:lvl w:ilvl="4" w:tplc="D7765982">
      <w:start w:val="1"/>
      <w:numFmt w:val="lowerLetter"/>
      <w:lvlText w:val="%5."/>
      <w:lvlJc w:val="left"/>
      <w:pPr>
        <w:ind w:left="3600" w:hanging="360"/>
      </w:pPr>
    </w:lvl>
    <w:lvl w:ilvl="5" w:tplc="50460BD8">
      <w:start w:val="1"/>
      <w:numFmt w:val="lowerRoman"/>
      <w:lvlText w:val="%6."/>
      <w:lvlJc w:val="right"/>
      <w:pPr>
        <w:ind w:left="4320" w:hanging="180"/>
      </w:pPr>
    </w:lvl>
    <w:lvl w:ilvl="6" w:tplc="DBB66F20">
      <w:start w:val="1"/>
      <w:numFmt w:val="decimal"/>
      <w:lvlText w:val="%7."/>
      <w:lvlJc w:val="left"/>
      <w:pPr>
        <w:ind w:left="5040" w:hanging="360"/>
      </w:pPr>
    </w:lvl>
    <w:lvl w:ilvl="7" w:tplc="90268E0E">
      <w:start w:val="1"/>
      <w:numFmt w:val="lowerLetter"/>
      <w:lvlText w:val="%8."/>
      <w:lvlJc w:val="left"/>
      <w:pPr>
        <w:ind w:left="5760" w:hanging="360"/>
      </w:pPr>
    </w:lvl>
    <w:lvl w:ilvl="8" w:tplc="1F124934">
      <w:start w:val="1"/>
      <w:numFmt w:val="lowerRoman"/>
      <w:lvlText w:val="%9."/>
      <w:lvlJc w:val="right"/>
      <w:pPr>
        <w:ind w:left="6480" w:hanging="180"/>
      </w:pPr>
    </w:lvl>
  </w:abstractNum>
  <w:abstractNum w:abstractNumId="1" w15:restartNumberingAfterBreak="0">
    <w:nsid w:val="126B475F"/>
    <w:multiLevelType w:val="hybridMultilevel"/>
    <w:tmpl w:val="87E4B8C0"/>
    <w:lvl w:ilvl="0" w:tplc="192E705A">
      <w:start w:val="1"/>
      <w:numFmt w:val="decimal"/>
      <w:lvlText w:val="%1."/>
      <w:lvlJc w:val="left"/>
      <w:pPr>
        <w:ind w:left="720" w:hanging="360"/>
      </w:pPr>
      <w:rPr>
        <w:rFonts w:hint="default"/>
      </w:rPr>
    </w:lvl>
    <w:lvl w:ilvl="1" w:tplc="A0706DB8">
      <w:start w:val="1"/>
      <w:numFmt w:val="lowerLetter"/>
      <w:lvlText w:val="%2."/>
      <w:lvlJc w:val="left"/>
      <w:pPr>
        <w:ind w:left="1440" w:hanging="360"/>
      </w:pPr>
    </w:lvl>
    <w:lvl w:ilvl="2" w:tplc="90AED90C">
      <w:start w:val="1"/>
      <w:numFmt w:val="lowerRoman"/>
      <w:lvlText w:val="%3."/>
      <w:lvlJc w:val="right"/>
      <w:pPr>
        <w:ind w:left="2160" w:hanging="180"/>
      </w:pPr>
    </w:lvl>
    <w:lvl w:ilvl="3" w:tplc="1C8434C4">
      <w:start w:val="1"/>
      <w:numFmt w:val="decimal"/>
      <w:lvlText w:val="%4."/>
      <w:lvlJc w:val="left"/>
      <w:pPr>
        <w:ind w:left="2880" w:hanging="360"/>
      </w:pPr>
    </w:lvl>
    <w:lvl w:ilvl="4" w:tplc="AD0670C6">
      <w:start w:val="1"/>
      <w:numFmt w:val="lowerLetter"/>
      <w:lvlText w:val="%5."/>
      <w:lvlJc w:val="left"/>
      <w:pPr>
        <w:ind w:left="3600" w:hanging="360"/>
      </w:pPr>
    </w:lvl>
    <w:lvl w:ilvl="5" w:tplc="D4D47632">
      <w:start w:val="1"/>
      <w:numFmt w:val="lowerRoman"/>
      <w:lvlText w:val="%6."/>
      <w:lvlJc w:val="right"/>
      <w:pPr>
        <w:ind w:left="4320" w:hanging="180"/>
      </w:pPr>
    </w:lvl>
    <w:lvl w:ilvl="6" w:tplc="BC64CE90">
      <w:start w:val="1"/>
      <w:numFmt w:val="decimal"/>
      <w:lvlText w:val="%7."/>
      <w:lvlJc w:val="left"/>
      <w:pPr>
        <w:ind w:left="5040" w:hanging="360"/>
      </w:pPr>
    </w:lvl>
    <w:lvl w:ilvl="7" w:tplc="E308460E">
      <w:start w:val="1"/>
      <w:numFmt w:val="lowerLetter"/>
      <w:lvlText w:val="%8."/>
      <w:lvlJc w:val="left"/>
      <w:pPr>
        <w:ind w:left="5760" w:hanging="360"/>
      </w:pPr>
    </w:lvl>
    <w:lvl w:ilvl="8" w:tplc="13E4582E">
      <w:start w:val="1"/>
      <w:numFmt w:val="lowerRoman"/>
      <w:lvlText w:val="%9."/>
      <w:lvlJc w:val="right"/>
      <w:pPr>
        <w:ind w:left="6480" w:hanging="180"/>
      </w:pPr>
    </w:lvl>
  </w:abstractNum>
  <w:abstractNum w:abstractNumId="2" w15:restartNumberingAfterBreak="0">
    <w:nsid w:val="35901DA9"/>
    <w:multiLevelType w:val="multilevel"/>
    <w:tmpl w:val="C3DC4088"/>
    <w:lvl w:ilvl="0">
      <w:start w:val="1"/>
      <w:numFmt w:val="decimal"/>
      <w:lvlText w:val="%1."/>
      <w:lvlJc w:val="left"/>
      <w:pPr>
        <w:ind w:left="1939" w:hanging="1230"/>
      </w:pPr>
      <w:rPr>
        <w:rFonts w:eastAsia="Calibri" w:hint="default"/>
      </w:rPr>
    </w:lvl>
    <w:lvl w:ilvl="1">
      <w:start w:val="1"/>
      <w:numFmt w:val="decimal"/>
      <w:isLgl/>
      <w:lvlText w:val="%1.%2"/>
      <w:lvlJc w:val="left"/>
      <w:pPr>
        <w:ind w:left="1510" w:hanging="375"/>
      </w:pPr>
      <w:rPr>
        <w:rFonts w:hint="default"/>
      </w:rPr>
    </w:lvl>
    <w:lvl w:ilvl="2">
      <w:start w:val="1"/>
      <w:numFmt w:val="decimal"/>
      <w:isLgl/>
      <w:lvlText w:val="%1.%2.%3"/>
      <w:lvlJc w:val="left"/>
      <w:pPr>
        <w:ind w:left="3889" w:hanging="720"/>
      </w:pPr>
      <w:rPr>
        <w:rFonts w:hint="default"/>
      </w:rPr>
    </w:lvl>
    <w:lvl w:ilvl="3">
      <w:start w:val="1"/>
      <w:numFmt w:val="decimal"/>
      <w:isLgl/>
      <w:lvlText w:val="%1.%2.%3.%4"/>
      <w:lvlJc w:val="left"/>
      <w:pPr>
        <w:ind w:left="5479" w:hanging="1080"/>
      </w:pPr>
      <w:rPr>
        <w:rFonts w:hint="default"/>
      </w:rPr>
    </w:lvl>
    <w:lvl w:ilvl="4">
      <w:start w:val="1"/>
      <w:numFmt w:val="decimal"/>
      <w:isLgl/>
      <w:lvlText w:val="%1.%2.%3.%4.%5"/>
      <w:lvlJc w:val="left"/>
      <w:pPr>
        <w:ind w:left="6709" w:hanging="1080"/>
      </w:pPr>
      <w:rPr>
        <w:rFonts w:hint="default"/>
      </w:rPr>
    </w:lvl>
    <w:lvl w:ilvl="5">
      <w:start w:val="1"/>
      <w:numFmt w:val="decimal"/>
      <w:isLgl/>
      <w:lvlText w:val="%1.%2.%3.%4.%5.%6"/>
      <w:lvlJc w:val="left"/>
      <w:pPr>
        <w:ind w:left="8299" w:hanging="1440"/>
      </w:pPr>
      <w:rPr>
        <w:rFonts w:hint="default"/>
      </w:rPr>
    </w:lvl>
    <w:lvl w:ilvl="6">
      <w:start w:val="1"/>
      <w:numFmt w:val="decimal"/>
      <w:isLgl/>
      <w:lvlText w:val="%1.%2.%3.%4.%5.%6.%7"/>
      <w:lvlJc w:val="left"/>
      <w:pPr>
        <w:ind w:left="9529" w:hanging="1440"/>
      </w:pPr>
      <w:rPr>
        <w:rFonts w:hint="default"/>
      </w:rPr>
    </w:lvl>
    <w:lvl w:ilvl="7">
      <w:start w:val="1"/>
      <w:numFmt w:val="decimal"/>
      <w:isLgl/>
      <w:lvlText w:val="%1.%2.%3.%4.%5.%6.%7.%8"/>
      <w:lvlJc w:val="left"/>
      <w:pPr>
        <w:ind w:left="11119" w:hanging="1800"/>
      </w:pPr>
      <w:rPr>
        <w:rFonts w:hint="default"/>
      </w:rPr>
    </w:lvl>
    <w:lvl w:ilvl="8">
      <w:start w:val="1"/>
      <w:numFmt w:val="decimal"/>
      <w:isLgl/>
      <w:lvlText w:val="%1.%2.%3.%4.%5.%6.%7.%8.%9"/>
      <w:lvlJc w:val="left"/>
      <w:pPr>
        <w:ind w:left="12709" w:hanging="2160"/>
      </w:pPr>
      <w:rPr>
        <w:rFonts w:hint="default"/>
      </w:rPr>
    </w:lvl>
  </w:abstractNum>
  <w:abstractNum w:abstractNumId="3" w15:restartNumberingAfterBreak="0">
    <w:nsid w:val="3BFF6AD5"/>
    <w:multiLevelType w:val="hybridMultilevel"/>
    <w:tmpl w:val="993E77EC"/>
    <w:lvl w:ilvl="0" w:tplc="0E460034">
      <w:start w:val="1"/>
      <w:numFmt w:val="decimal"/>
      <w:lvlText w:val="%1."/>
      <w:lvlJc w:val="left"/>
      <w:pPr>
        <w:ind w:left="1069" w:hanging="360"/>
      </w:pPr>
      <w:rPr>
        <w:rFonts w:hint="default"/>
      </w:rPr>
    </w:lvl>
    <w:lvl w:ilvl="1" w:tplc="4806A426">
      <w:start w:val="1"/>
      <w:numFmt w:val="lowerLetter"/>
      <w:lvlText w:val="%2."/>
      <w:lvlJc w:val="left"/>
      <w:pPr>
        <w:ind w:left="1789" w:hanging="360"/>
      </w:pPr>
    </w:lvl>
    <w:lvl w:ilvl="2" w:tplc="CEE4B2B8">
      <w:start w:val="1"/>
      <w:numFmt w:val="lowerRoman"/>
      <w:lvlText w:val="%3."/>
      <w:lvlJc w:val="right"/>
      <w:pPr>
        <w:ind w:left="2509" w:hanging="180"/>
      </w:pPr>
    </w:lvl>
    <w:lvl w:ilvl="3" w:tplc="E0B628C4">
      <w:start w:val="1"/>
      <w:numFmt w:val="decimal"/>
      <w:lvlText w:val="%4."/>
      <w:lvlJc w:val="left"/>
      <w:pPr>
        <w:ind w:left="3229" w:hanging="360"/>
      </w:pPr>
    </w:lvl>
    <w:lvl w:ilvl="4" w:tplc="46185B00">
      <w:start w:val="1"/>
      <w:numFmt w:val="lowerLetter"/>
      <w:lvlText w:val="%5."/>
      <w:lvlJc w:val="left"/>
      <w:pPr>
        <w:ind w:left="3949" w:hanging="360"/>
      </w:pPr>
    </w:lvl>
    <w:lvl w:ilvl="5" w:tplc="92C2C36C">
      <w:start w:val="1"/>
      <w:numFmt w:val="lowerRoman"/>
      <w:lvlText w:val="%6."/>
      <w:lvlJc w:val="right"/>
      <w:pPr>
        <w:ind w:left="4669" w:hanging="180"/>
      </w:pPr>
    </w:lvl>
    <w:lvl w:ilvl="6" w:tplc="83C0C142">
      <w:start w:val="1"/>
      <w:numFmt w:val="decimal"/>
      <w:lvlText w:val="%7."/>
      <w:lvlJc w:val="left"/>
      <w:pPr>
        <w:ind w:left="5389" w:hanging="360"/>
      </w:pPr>
    </w:lvl>
    <w:lvl w:ilvl="7" w:tplc="96A47B88">
      <w:start w:val="1"/>
      <w:numFmt w:val="lowerLetter"/>
      <w:lvlText w:val="%8."/>
      <w:lvlJc w:val="left"/>
      <w:pPr>
        <w:ind w:left="6109" w:hanging="360"/>
      </w:pPr>
    </w:lvl>
    <w:lvl w:ilvl="8" w:tplc="858A8C9C">
      <w:start w:val="1"/>
      <w:numFmt w:val="lowerRoman"/>
      <w:lvlText w:val="%9."/>
      <w:lvlJc w:val="right"/>
      <w:pPr>
        <w:ind w:left="6829" w:hanging="180"/>
      </w:pPr>
    </w:lvl>
  </w:abstractNum>
  <w:abstractNum w:abstractNumId="4" w15:restartNumberingAfterBreak="0">
    <w:nsid w:val="577B3F86"/>
    <w:multiLevelType w:val="hybridMultilevel"/>
    <w:tmpl w:val="26A84F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9F6330"/>
    <w:multiLevelType w:val="hybridMultilevel"/>
    <w:tmpl w:val="C5BC6F66"/>
    <w:lvl w:ilvl="0" w:tplc="2A9CFF28">
      <w:start w:val="1"/>
      <w:numFmt w:val="decimal"/>
      <w:lvlText w:val="%1."/>
      <w:lvlJc w:val="left"/>
      <w:pPr>
        <w:ind w:left="1069" w:hanging="360"/>
      </w:pPr>
      <w:rPr>
        <w:rFonts w:hint="default"/>
      </w:rPr>
    </w:lvl>
    <w:lvl w:ilvl="1" w:tplc="26AE48C4">
      <w:start w:val="1"/>
      <w:numFmt w:val="lowerLetter"/>
      <w:lvlText w:val="%2."/>
      <w:lvlJc w:val="left"/>
      <w:pPr>
        <w:ind w:left="1789" w:hanging="360"/>
      </w:pPr>
    </w:lvl>
    <w:lvl w:ilvl="2" w:tplc="EDA2F3F2">
      <w:start w:val="1"/>
      <w:numFmt w:val="lowerRoman"/>
      <w:lvlText w:val="%3."/>
      <w:lvlJc w:val="right"/>
      <w:pPr>
        <w:ind w:left="2509" w:hanging="180"/>
      </w:pPr>
    </w:lvl>
    <w:lvl w:ilvl="3" w:tplc="29D66AA2">
      <w:start w:val="1"/>
      <w:numFmt w:val="decimal"/>
      <w:lvlText w:val="%4."/>
      <w:lvlJc w:val="left"/>
      <w:pPr>
        <w:ind w:left="3229" w:hanging="360"/>
      </w:pPr>
    </w:lvl>
    <w:lvl w:ilvl="4" w:tplc="4F0AAEDE">
      <w:start w:val="1"/>
      <w:numFmt w:val="lowerLetter"/>
      <w:lvlText w:val="%5."/>
      <w:lvlJc w:val="left"/>
      <w:pPr>
        <w:ind w:left="3949" w:hanging="360"/>
      </w:pPr>
    </w:lvl>
    <w:lvl w:ilvl="5" w:tplc="22741C0E">
      <w:start w:val="1"/>
      <w:numFmt w:val="lowerRoman"/>
      <w:lvlText w:val="%6."/>
      <w:lvlJc w:val="right"/>
      <w:pPr>
        <w:ind w:left="4669" w:hanging="180"/>
      </w:pPr>
    </w:lvl>
    <w:lvl w:ilvl="6" w:tplc="C11A8644">
      <w:start w:val="1"/>
      <w:numFmt w:val="decimal"/>
      <w:lvlText w:val="%7."/>
      <w:lvlJc w:val="left"/>
      <w:pPr>
        <w:ind w:left="5389" w:hanging="360"/>
      </w:pPr>
    </w:lvl>
    <w:lvl w:ilvl="7" w:tplc="65EC8504">
      <w:start w:val="1"/>
      <w:numFmt w:val="lowerLetter"/>
      <w:lvlText w:val="%8."/>
      <w:lvlJc w:val="left"/>
      <w:pPr>
        <w:ind w:left="6109" w:hanging="360"/>
      </w:pPr>
    </w:lvl>
    <w:lvl w:ilvl="8" w:tplc="6FEE6F12">
      <w:start w:val="1"/>
      <w:numFmt w:val="lowerRoman"/>
      <w:lvlText w:val="%9."/>
      <w:lvlJc w:val="right"/>
      <w:pPr>
        <w:ind w:left="6829" w:hanging="180"/>
      </w:pPr>
    </w:lvl>
  </w:abstractNum>
  <w:num w:numId="1" w16cid:durableId="1040862457">
    <w:abstractNumId w:val="5"/>
  </w:num>
  <w:num w:numId="2" w16cid:durableId="680667290">
    <w:abstractNumId w:val="2"/>
  </w:num>
  <w:num w:numId="3" w16cid:durableId="1738823526">
    <w:abstractNumId w:val="0"/>
  </w:num>
  <w:num w:numId="4" w16cid:durableId="1346206911">
    <w:abstractNumId w:val="3"/>
  </w:num>
  <w:num w:numId="5" w16cid:durableId="1674258580">
    <w:abstractNumId w:val="1"/>
  </w:num>
  <w:num w:numId="6" w16cid:durableId="18797049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129"/>
    <w:rsid w:val="0002244E"/>
    <w:rsid w:val="001B4E7F"/>
    <w:rsid w:val="001F7C6F"/>
    <w:rsid w:val="00215D73"/>
    <w:rsid w:val="00257B4E"/>
    <w:rsid w:val="00271931"/>
    <w:rsid w:val="003D27CA"/>
    <w:rsid w:val="003D33D7"/>
    <w:rsid w:val="004220DA"/>
    <w:rsid w:val="00456B22"/>
    <w:rsid w:val="0049568A"/>
    <w:rsid w:val="0051276E"/>
    <w:rsid w:val="00594E8C"/>
    <w:rsid w:val="006A656D"/>
    <w:rsid w:val="006C6256"/>
    <w:rsid w:val="00861310"/>
    <w:rsid w:val="00876A9D"/>
    <w:rsid w:val="008D0A30"/>
    <w:rsid w:val="0090417E"/>
    <w:rsid w:val="00977766"/>
    <w:rsid w:val="009976F0"/>
    <w:rsid w:val="009F4B60"/>
    <w:rsid w:val="00AC4F3E"/>
    <w:rsid w:val="00AC7FDF"/>
    <w:rsid w:val="00B20F51"/>
    <w:rsid w:val="00BA1129"/>
    <w:rsid w:val="00C331C0"/>
    <w:rsid w:val="00CB3358"/>
    <w:rsid w:val="00DC1DC1"/>
    <w:rsid w:val="00F57D5D"/>
    <w:rsid w:val="00F6135D"/>
    <w:rsid w:val="00F8403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1182D"/>
  <w15:docId w15:val="{78B25C54-4864-40F0-A7E3-6896B8F3C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rPr>
  </w:style>
  <w:style w:type="paragraph" w:styleId="1">
    <w:name w:val="heading 1"/>
    <w:basedOn w:val="a"/>
    <w:next w:val="a"/>
    <w:link w:val="10"/>
    <w:uiPriority w:val="9"/>
    <w:qFormat/>
    <w:pPr>
      <w:keepNext/>
      <w:spacing w:after="0" w:line="240" w:lineRule="auto"/>
      <w:jc w:val="center"/>
      <w:outlineLvl w:val="0"/>
    </w:pPr>
    <w:rPr>
      <w:rFonts w:ascii="Baltica" w:hAnsi="Baltica"/>
      <w:b/>
      <w:sz w:val="40"/>
      <w:szCs w:val="2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paragraph" w:styleId="a4">
    <w:name w:val="Title"/>
    <w:basedOn w:val="a"/>
    <w:next w:val="a"/>
    <w:link w:val="a5"/>
    <w:uiPriority w:val="10"/>
    <w:qFormat/>
    <w:pPr>
      <w:spacing w:before="3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b">
    <w:name w:val="footnote text"/>
    <w:basedOn w:val="a"/>
    <w:link w:val="ac"/>
    <w:uiPriority w:val="99"/>
    <w:semiHidden/>
    <w:unhideWhenUsed/>
    <w:pPr>
      <w:spacing w:after="40" w:line="240" w:lineRule="auto"/>
    </w:pPr>
    <w:rPr>
      <w:sz w:val="18"/>
    </w:rPr>
  </w:style>
  <w:style w:type="character" w:customStyle="1" w:styleId="ac">
    <w:name w:val="Текст сноски Знак"/>
    <w:link w:val="ab"/>
    <w:uiPriority w:val="99"/>
    <w:rPr>
      <w:sz w:val="18"/>
    </w:rPr>
  </w:style>
  <w:style w:type="character" w:styleId="ad">
    <w:name w:val="footnote reference"/>
    <w:basedOn w:val="a0"/>
    <w:uiPriority w:val="99"/>
    <w:unhideWhenUsed/>
    <w:rPr>
      <w:vertAlign w:val="superscript"/>
    </w:rPr>
  </w:style>
  <w:style w:type="paragraph" w:styleId="ae">
    <w:name w:val="endnote text"/>
    <w:basedOn w:val="a"/>
    <w:link w:val="af"/>
    <w:uiPriority w:val="99"/>
    <w:semiHidden/>
    <w:unhideWhenUsed/>
    <w:pPr>
      <w:spacing w:after="0" w:line="240" w:lineRule="auto"/>
    </w:pPr>
    <w:rPr>
      <w:sz w:val="20"/>
    </w:rPr>
  </w:style>
  <w:style w:type="character" w:customStyle="1" w:styleId="af">
    <w:name w:val="Текст концевой сноски Знак"/>
    <w:link w:val="ae"/>
    <w:uiPriority w:val="99"/>
    <w:rPr>
      <w:sz w:val="20"/>
    </w:rPr>
  </w:style>
  <w:style w:type="character" w:styleId="af0">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1">
    <w:name w:val="TOC Heading"/>
    <w:uiPriority w:val="39"/>
    <w:unhideWhenUsed/>
  </w:style>
  <w:style w:type="paragraph" w:styleId="af2">
    <w:name w:val="table of figures"/>
    <w:basedOn w:val="a"/>
    <w:next w:val="a"/>
    <w:uiPriority w:val="99"/>
    <w:unhideWhenUsed/>
    <w:pPr>
      <w:spacing w:after="0"/>
    </w:pPr>
  </w:style>
  <w:style w:type="character" w:customStyle="1" w:styleId="10">
    <w:name w:val="Заголовок 1 Знак"/>
    <w:basedOn w:val="a0"/>
    <w:link w:val="1"/>
    <w:uiPriority w:val="9"/>
    <w:rPr>
      <w:rFonts w:ascii="Baltica" w:eastAsia="Times New Roman" w:hAnsi="Baltica" w:cs="Times New Roman"/>
      <w:b/>
      <w:sz w:val="40"/>
      <w:szCs w:val="20"/>
      <w:lang w:eastAsia="ru-RU"/>
    </w:rPr>
  </w:style>
  <w:style w:type="paragraph" w:styleId="af3">
    <w:name w:val="Body Text Indent"/>
    <w:basedOn w:val="a"/>
    <w:link w:val="af4"/>
    <w:semiHidden/>
    <w:pPr>
      <w:spacing w:after="0" w:line="240" w:lineRule="auto"/>
      <w:ind w:firstLine="720"/>
      <w:jc w:val="both"/>
    </w:pPr>
    <w:rPr>
      <w:rFonts w:ascii="Times New Roman" w:hAnsi="Times New Roman"/>
      <w:sz w:val="28"/>
      <w:szCs w:val="20"/>
    </w:rPr>
  </w:style>
  <w:style w:type="character" w:customStyle="1" w:styleId="af4">
    <w:name w:val="Основной текст с отступом Знак"/>
    <w:basedOn w:val="a0"/>
    <w:link w:val="af3"/>
    <w:semiHidden/>
    <w:rPr>
      <w:rFonts w:ascii="Times New Roman" w:eastAsia="Times New Roman" w:hAnsi="Times New Roman" w:cs="Times New Roman"/>
      <w:sz w:val="28"/>
      <w:szCs w:val="20"/>
      <w:lang w:eastAsia="ru-RU"/>
    </w:rPr>
  </w:style>
  <w:style w:type="paragraph" w:customStyle="1" w:styleId="af5">
    <w:name w:val="Знак"/>
    <w:basedOn w:val="a"/>
    <w:pPr>
      <w:spacing w:after="0" w:line="240" w:lineRule="auto"/>
    </w:pPr>
    <w:rPr>
      <w:rFonts w:ascii="Verdana" w:hAnsi="Verdana" w:cs="Verdana"/>
      <w:sz w:val="20"/>
      <w:szCs w:val="20"/>
      <w:lang w:val="en-US"/>
    </w:rPr>
  </w:style>
  <w:style w:type="paragraph" w:styleId="af6">
    <w:name w:val="header"/>
    <w:basedOn w:val="a"/>
    <w:link w:val="af7"/>
    <w:uiPriority w:val="99"/>
    <w:unhideWhenUsed/>
    <w:pPr>
      <w:tabs>
        <w:tab w:val="center" w:pos="4677"/>
        <w:tab w:val="right" w:pos="9355"/>
      </w:tabs>
      <w:spacing w:after="0" w:line="240" w:lineRule="auto"/>
    </w:pPr>
  </w:style>
  <w:style w:type="character" w:customStyle="1" w:styleId="af7">
    <w:name w:val="Верхний колонтитул Знак"/>
    <w:basedOn w:val="a0"/>
    <w:link w:val="af6"/>
    <w:uiPriority w:val="99"/>
  </w:style>
  <w:style w:type="paragraph" w:styleId="af8">
    <w:name w:val="footer"/>
    <w:basedOn w:val="a"/>
    <w:link w:val="af9"/>
    <w:uiPriority w:val="99"/>
    <w:unhideWhenUsed/>
    <w:pPr>
      <w:tabs>
        <w:tab w:val="center" w:pos="4677"/>
        <w:tab w:val="right" w:pos="9355"/>
      </w:tabs>
      <w:spacing w:after="0" w:line="240" w:lineRule="auto"/>
    </w:pPr>
  </w:style>
  <w:style w:type="character" w:customStyle="1" w:styleId="af9">
    <w:name w:val="Нижний колонтитул Знак"/>
    <w:basedOn w:val="a0"/>
    <w:link w:val="af8"/>
    <w:uiPriority w:val="99"/>
  </w:style>
  <w:style w:type="paragraph" w:customStyle="1" w:styleId="ConsPlusNormal">
    <w:name w:val="ConsPlusNormal"/>
    <w:rPr>
      <w:rFonts w:ascii="Times New Roman" w:hAnsi="Times New Roman"/>
      <w:sz w:val="28"/>
      <w:szCs w:val="28"/>
    </w:rPr>
  </w:style>
  <w:style w:type="character" w:styleId="afa">
    <w:name w:val="Hyperlink"/>
    <w:basedOn w:val="a0"/>
    <w:uiPriority w:val="99"/>
    <w:unhideWhenUsed/>
    <w:rPr>
      <w:color w:val="0000FF"/>
      <w:u w:val="single"/>
    </w:rPr>
  </w:style>
  <w:style w:type="table" w:styleId="afb">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c">
    <w:name w:val="Balloon Text"/>
    <w:basedOn w:val="a"/>
    <w:link w:val="afd"/>
    <w:uiPriority w:val="99"/>
    <w:semiHidden/>
    <w:unhideWhenUsed/>
    <w:pPr>
      <w:spacing w:after="0" w:line="240" w:lineRule="auto"/>
    </w:pPr>
    <w:rPr>
      <w:rFonts w:ascii="Tahoma" w:hAnsi="Tahoma" w:cs="Tahoma"/>
      <w:sz w:val="16"/>
      <w:szCs w:val="16"/>
    </w:rPr>
  </w:style>
  <w:style w:type="character" w:customStyle="1" w:styleId="afd">
    <w:name w:val="Текст выноски Знак"/>
    <w:basedOn w:val="a0"/>
    <w:link w:val="afc"/>
    <w:uiPriority w:val="99"/>
    <w:semiHidden/>
    <w:rPr>
      <w:rFonts w:ascii="Tahoma" w:hAnsi="Tahoma" w:cs="Tahoma"/>
      <w:sz w:val="16"/>
      <w:szCs w:val="16"/>
    </w:rPr>
  </w:style>
  <w:style w:type="paragraph" w:styleId="afe">
    <w:name w:val="List Paragraph"/>
    <w:basedOn w:val="a"/>
    <w:uiPriority w:val="34"/>
    <w:qFormat/>
    <w:pPr>
      <w:ind w:left="720"/>
      <w:contextualSpacing/>
    </w:pPr>
  </w:style>
  <w:style w:type="paragraph" w:customStyle="1" w:styleId="ConsNonformat">
    <w:name w:val="ConsNonformat"/>
    <w:rsid w:val="00AC4F3E"/>
    <w:pPr>
      <w:widowControl w:val="0"/>
    </w:pPr>
    <w:rPr>
      <w:rFonts w:ascii="Courier New" w:hAnsi="Courier New"/>
    </w:rPr>
  </w:style>
  <w:style w:type="paragraph" w:customStyle="1" w:styleId="ConsPlusTitle">
    <w:name w:val="ConsPlusTitle"/>
    <w:rsid w:val="003D27CA"/>
    <w:pPr>
      <w:widowControl w:val="0"/>
      <w:autoSpaceDE w:val="0"/>
      <w:autoSpaceDN w:val="0"/>
    </w:pPr>
    <w:rPr>
      <w:rFonts w:eastAsiaTheme="minorEastAsia" w:cs="Calibri"/>
      <w:b/>
      <w:sz w:val="22"/>
      <w:szCs w:val="22"/>
    </w:rPr>
  </w:style>
  <w:style w:type="numbering" w:customStyle="1" w:styleId="13">
    <w:name w:val="Нет списка1"/>
    <w:next w:val="a2"/>
    <w:uiPriority w:val="99"/>
    <w:semiHidden/>
    <w:unhideWhenUsed/>
    <w:rsid w:val="003D27CA"/>
  </w:style>
  <w:style w:type="table" w:customStyle="1" w:styleId="14">
    <w:name w:val="Сетка таблицы1"/>
    <w:basedOn w:val="a1"/>
    <w:next w:val="afb"/>
    <w:uiPriority w:val="59"/>
    <w:rsid w:val="003D27CA"/>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
    <w:name w:val="Table Grid Light1"/>
    <w:basedOn w:val="a1"/>
    <w:uiPriority w:val="59"/>
    <w:rsid w:val="003D27CA"/>
    <w:rPr>
      <w:rFonts w:asciiTheme="minorHAnsi" w:eastAsiaTheme="minorHAnsi" w:hAnsiTheme="minorHAnsi" w:cstheme="minorBid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1">
    <w:name w:val="Plain Table 11"/>
    <w:basedOn w:val="a1"/>
    <w:uiPriority w:val="59"/>
    <w:rsid w:val="003D27CA"/>
    <w:rPr>
      <w:rFonts w:asciiTheme="minorHAnsi" w:eastAsiaTheme="minorHAnsi" w:hAnsiTheme="minorHAnsi" w:cstheme="minorBid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1">
    <w:name w:val="Plain Table 21"/>
    <w:basedOn w:val="a1"/>
    <w:uiPriority w:val="59"/>
    <w:rsid w:val="003D27CA"/>
    <w:rPr>
      <w:rFonts w:asciiTheme="minorHAnsi" w:eastAsiaTheme="minorHAnsi" w:hAnsiTheme="minorHAnsi" w:cstheme="minorBidi"/>
      <w:sz w:val="22"/>
      <w:szCs w:val="22"/>
      <w:lang w:eastAsia="en-US"/>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1">
    <w:name w:val="Plain Table 31"/>
    <w:basedOn w:val="a1"/>
    <w:uiPriority w:val="99"/>
    <w:rsid w:val="003D27CA"/>
    <w:rPr>
      <w:rFonts w:asciiTheme="minorHAnsi" w:eastAsiaTheme="minorHAnsi" w:hAnsiTheme="minorHAnsi" w:cstheme="minorBid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1">
    <w:name w:val="Plain Table 41"/>
    <w:basedOn w:val="a1"/>
    <w:uiPriority w:val="99"/>
    <w:rsid w:val="003D27CA"/>
    <w:rPr>
      <w:rFonts w:asciiTheme="minorHAnsi" w:eastAsiaTheme="minorHAnsi" w:hAnsiTheme="minorHAnsi" w:cstheme="minorBid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1">
    <w:name w:val="Plain Table 51"/>
    <w:basedOn w:val="a1"/>
    <w:uiPriority w:val="99"/>
    <w:rsid w:val="003D27CA"/>
    <w:rPr>
      <w:rFonts w:asciiTheme="minorHAnsi" w:eastAsiaTheme="minorHAnsi" w:hAnsiTheme="minorHAnsi" w:cstheme="minorBid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1">
    <w:name w:val="Grid Table 1 Light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
    <w:name w:val="Grid Table 1 Light - Accent 1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1">
    <w:name w:val="Grid Table 1 Light - Accent 2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1">
    <w:name w:val="Grid Table 1 Light - Accent 3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1">
    <w:name w:val="Grid Table 1 Light - Accent 4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1">
    <w:name w:val="Grid Table 1 Light - Accent 5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1">
    <w:name w:val="Grid Table 1 Light - Accent 6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1">
    <w:name w:val="Grid Table 21"/>
    <w:basedOn w:val="a1"/>
    <w:uiPriority w:val="99"/>
    <w:rsid w:val="003D27CA"/>
    <w:rPr>
      <w:rFonts w:asciiTheme="minorHAnsi" w:eastAsiaTheme="minorHAnsi" w:hAnsiTheme="minorHAnsi" w:cstheme="minorBid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1">
    <w:name w:val="Grid Table 2 - Accent 11"/>
    <w:basedOn w:val="a1"/>
    <w:uiPriority w:val="99"/>
    <w:rsid w:val="003D27CA"/>
    <w:rPr>
      <w:rFonts w:asciiTheme="minorHAnsi" w:eastAsiaTheme="minorHAnsi" w:hAnsiTheme="minorHAnsi" w:cstheme="minorBidi"/>
      <w:sz w:val="22"/>
      <w:szCs w:val="22"/>
      <w:lang w:eastAsia="en-US"/>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1">
    <w:name w:val="Grid Table 2 - Accent 21"/>
    <w:basedOn w:val="a1"/>
    <w:uiPriority w:val="99"/>
    <w:rsid w:val="003D27CA"/>
    <w:rPr>
      <w:rFonts w:asciiTheme="minorHAnsi" w:eastAsiaTheme="minorHAnsi" w:hAnsiTheme="minorHAnsi" w:cstheme="minorBidi"/>
      <w:sz w:val="22"/>
      <w:szCs w:val="22"/>
      <w:lang w:eastAsia="en-US"/>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1">
    <w:name w:val="Grid Table 2 - Accent 31"/>
    <w:basedOn w:val="a1"/>
    <w:uiPriority w:val="99"/>
    <w:rsid w:val="003D27CA"/>
    <w:rPr>
      <w:rFonts w:asciiTheme="minorHAnsi" w:eastAsiaTheme="minorHAnsi" w:hAnsiTheme="minorHAnsi" w:cstheme="minorBidi"/>
      <w:sz w:val="22"/>
      <w:szCs w:val="22"/>
      <w:lang w:eastAsia="en-US"/>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1">
    <w:name w:val="Grid Table 2 - Accent 41"/>
    <w:basedOn w:val="a1"/>
    <w:uiPriority w:val="99"/>
    <w:rsid w:val="003D27CA"/>
    <w:rPr>
      <w:rFonts w:asciiTheme="minorHAnsi" w:eastAsiaTheme="minorHAnsi" w:hAnsiTheme="minorHAnsi" w:cstheme="minorBidi"/>
      <w:sz w:val="22"/>
      <w:szCs w:val="22"/>
      <w:lang w:eastAsia="en-US"/>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1">
    <w:name w:val="Grid Table 2 - Accent 51"/>
    <w:basedOn w:val="a1"/>
    <w:uiPriority w:val="99"/>
    <w:rsid w:val="003D27CA"/>
    <w:rPr>
      <w:rFonts w:asciiTheme="minorHAnsi" w:eastAsiaTheme="minorHAnsi" w:hAnsiTheme="minorHAnsi" w:cstheme="minorBidi"/>
      <w:sz w:val="22"/>
      <w:szCs w:val="22"/>
      <w:lang w:eastAsia="en-US"/>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1">
    <w:name w:val="Grid Table 2 - Accent 61"/>
    <w:basedOn w:val="a1"/>
    <w:uiPriority w:val="99"/>
    <w:rsid w:val="003D27CA"/>
    <w:rPr>
      <w:rFonts w:asciiTheme="minorHAnsi" w:eastAsiaTheme="minorHAnsi" w:hAnsiTheme="minorHAnsi" w:cstheme="minorBidi"/>
      <w:sz w:val="22"/>
      <w:szCs w:val="22"/>
      <w:lang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1">
    <w:name w:val="Grid Table 31"/>
    <w:basedOn w:val="a1"/>
    <w:uiPriority w:val="99"/>
    <w:rsid w:val="003D27CA"/>
    <w:rPr>
      <w:rFonts w:asciiTheme="minorHAnsi" w:eastAsiaTheme="minorHAnsi" w:hAnsiTheme="minorHAnsi" w:cstheme="minorBid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1">
    <w:name w:val="Grid Table 3 - Accent 11"/>
    <w:basedOn w:val="a1"/>
    <w:uiPriority w:val="99"/>
    <w:rsid w:val="003D27CA"/>
    <w:rPr>
      <w:rFonts w:asciiTheme="minorHAnsi" w:eastAsiaTheme="minorHAnsi" w:hAnsiTheme="minorHAnsi" w:cstheme="minorBidi"/>
      <w:sz w:val="22"/>
      <w:szCs w:val="22"/>
      <w:lang w:eastAsia="en-US"/>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1">
    <w:name w:val="Grid Table 3 - Accent 21"/>
    <w:basedOn w:val="a1"/>
    <w:uiPriority w:val="99"/>
    <w:rsid w:val="003D27CA"/>
    <w:rPr>
      <w:rFonts w:asciiTheme="minorHAnsi" w:eastAsiaTheme="minorHAnsi" w:hAnsiTheme="minorHAnsi" w:cstheme="minorBidi"/>
      <w:sz w:val="22"/>
      <w:szCs w:val="22"/>
      <w:lang w:eastAsia="en-US"/>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1">
    <w:name w:val="Grid Table 3 - Accent 31"/>
    <w:basedOn w:val="a1"/>
    <w:uiPriority w:val="99"/>
    <w:rsid w:val="003D27CA"/>
    <w:rPr>
      <w:rFonts w:asciiTheme="minorHAnsi" w:eastAsiaTheme="minorHAnsi" w:hAnsiTheme="minorHAnsi" w:cstheme="minorBidi"/>
      <w:sz w:val="22"/>
      <w:szCs w:val="22"/>
      <w:lang w:eastAsia="en-US"/>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1">
    <w:name w:val="Grid Table 3 - Accent 41"/>
    <w:basedOn w:val="a1"/>
    <w:uiPriority w:val="99"/>
    <w:rsid w:val="003D27CA"/>
    <w:rPr>
      <w:rFonts w:asciiTheme="minorHAnsi" w:eastAsiaTheme="minorHAnsi" w:hAnsiTheme="minorHAnsi" w:cstheme="minorBidi"/>
      <w:sz w:val="22"/>
      <w:szCs w:val="22"/>
      <w:lang w:eastAsia="en-US"/>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1">
    <w:name w:val="Grid Table 3 - Accent 51"/>
    <w:basedOn w:val="a1"/>
    <w:uiPriority w:val="99"/>
    <w:rsid w:val="003D27CA"/>
    <w:rPr>
      <w:rFonts w:asciiTheme="minorHAnsi" w:eastAsiaTheme="minorHAnsi" w:hAnsiTheme="minorHAnsi" w:cstheme="minorBidi"/>
      <w:sz w:val="22"/>
      <w:szCs w:val="22"/>
      <w:lang w:eastAsia="en-US"/>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1">
    <w:name w:val="Grid Table 3 - Accent 61"/>
    <w:basedOn w:val="a1"/>
    <w:uiPriority w:val="99"/>
    <w:rsid w:val="003D27CA"/>
    <w:rPr>
      <w:rFonts w:asciiTheme="minorHAnsi" w:eastAsiaTheme="minorHAnsi" w:hAnsiTheme="minorHAnsi" w:cstheme="minorBidi"/>
      <w:sz w:val="22"/>
      <w:szCs w:val="22"/>
      <w:lang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1">
    <w:name w:val="Grid Table 41"/>
    <w:basedOn w:val="a1"/>
    <w:uiPriority w:val="59"/>
    <w:rsid w:val="003D27CA"/>
    <w:rPr>
      <w:rFonts w:asciiTheme="minorHAnsi" w:eastAsiaTheme="minorHAnsi" w:hAnsiTheme="minorHAnsi" w:cstheme="minorBidi"/>
      <w:sz w:val="22"/>
      <w:szCs w:val="22"/>
      <w:lang w:eastAsia="en-US"/>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1">
    <w:name w:val="Grid Table 4 - Accent 11"/>
    <w:basedOn w:val="a1"/>
    <w:uiPriority w:val="59"/>
    <w:rsid w:val="003D27CA"/>
    <w:rPr>
      <w:rFonts w:asciiTheme="minorHAnsi" w:eastAsiaTheme="minorHAnsi" w:hAnsiTheme="minorHAnsi" w:cstheme="minorBidi"/>
      <w:sz w:val="22"/>
      <w:szCs w:val="22"/>
      <w:lang w:eastAsia="en-US"/>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1">
    <w:name w:val="Grid Table 4 - Accent 21"/>
    <w:basedOn w:val="a1"/>
    <w:uiPriority w:val="59"/>
    <w:rsid w:val="003D27CA"/>
    <w:rPr>
      <w:rFonts w:asciiTheme="minorHAnsi" w:eastAsiaTheme="minorHAnsi" w:hAnsiTheme="minorHAnsi" w:cstheme="minorBidi"/>
      <w:sz w:val="22"/>
      <w:szCs w:val="22"/>
      <w:lang w:eastAsia="en-US"/>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1">
    <w:name w:val="Grid Table 4 - Accent 31"/>
    <w:basedOn w:val="a1"/>
    <w:uiPriority w:val="59"/>
    <w:rsid w:val="003D27CA"/>
    <w:rPr>
      <w:rFonts w:asciiTheme="minorHAnsi" w:eastAsiaTheme="minorHAnsi" w:hAnsiTheme="minorHAnsi" w:cstheme="minorBidi"/>
      <w:sz w:val="22"/>
      <w:szCs w:val="22"/>
      <w:lang w:eastAsia="en-US"/>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1">
    <w:name w:val="Grid Table 4 - Accent 41"/>
    <w:basedOn w:val="a1"/>
    <w:uiPriority w:val="59"/>
    <w:rsid w:val="003D27CA"/>
    <w:rPr>
      <w:rFonts w:asciiTheme="minorHAnsi" w:eastAsiaTheme="minorHAnsi" w:hAnsiTheme="minorHAnsi" w:cstheme="minorBidi"/>
      <w:sz w:val="22"/>
      <w:szCs w:val="22"/>
      <w:lang w:eastAsia="en-US"/>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1">
    <w:name w:val="Grid Table 4 - Accent 51"/>
    <w:basedOn w:val="a1"/>
    <w:uiPriority w:val="59"/>
    <w:rsid w:val="003D27CA"/>
    <w:rPr>
      <w:rFonts w:asciiTheme="minorHAnsi" w:eastAsiaTheme="minorHAnsi" w:hAnsiTheme="minorHAnsi" w:cstheme="minorBidi"/>
      <w:sz w:val="22"/>
      <w:szCs w:val="22"/>
      <w:lang w:eastAsia="en-US"/>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1">
    <w:name w:val="Grid Table 4 - Accent 61"/>
    <w:basedOn w:val="a1"/>
    <w:uiPriority w:val="59"/>
    <w:rsid w:val="003D27CA"/>
    <w:rPr>
      <w:rFonts w:asciiTheme="minorHAnsi" w:eastAsiaTheme="minorHAnsi" w:hAnsiTheme="minorHAnsi" w:cstheme="minorBidi"/>
      <w:sz w:val="22"/>
      <w:szCs w:val="22"/>
      <w:lang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1">
    <w:name w:val="Grid Table 5 Dark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1">
    <w:name w:val="Grid Table 5 Dark- Accent 1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1">
    <w:name w:val="Grid Table 5 Dark - Accent 2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1">
    <w:name w:val="Grid Table 5 Dark - Accent 3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1">
    <w:name w:val="Grid Table 5 Dark- Accent 4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1">
    <w:name w:val="Grid Table 5 Dark - Accent 5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1">
    <w:name w:val="Grid Table 5 Dark - Accent 6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1">
    <w:name w:val="Grid Table 6 Colorful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1">
    <w:name w:val="Grid Table 6 Colorful - Accent 1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1">
    <w:name w:val="Grid Table 6 Colorful - Accent 2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1">
    <w:name w:val="Grid Table 6 Colorful - Accent 3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1">
    <w:name w:val="Grid Table 6 Colorful - Accent 4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1">
    <w:name w:val="Grid Table 6 Colorful - Accent 5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1">
    <w:name w:val="Grid Table 6 Colorful - Accent 6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1">
    <w:name w:val="Grid Table 7 Colorful1"/>
    <w:basedOn w:val="a1"/>
    <w:uiPriority w:val="99"/>
    <w:rsid w:val="003D27CA"/>
    <w:rPr>
      <w:rFonts w:asciiTheme="minorHAnsi" w:eastAsiaTheme="minorHAnsi" w:hAnsiTheme="minorHAnsi" w:cstheme="minorBidi"/>
      <w:sz w:val="22"/>
      <w:szCs w:val="22"/>
      <w:lang w:eastAsia="en-US"/>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1">
    <w:name w:val="Grid Table 7 Colorful - Accent 11"/>
    <w:basedOn w:val="a1"/>
    <w:uiPriority w:val="99"/>
    <w:rsid w:val="003D27CA"/>
    <w:rPr>
      <w:rFonts w:asciiTheme="minorHAnsi" w:eastAsiaTheme="minorHAnsi" w:hAnsiTheme="minorHAnsi" w:cstheme="minorBidi"/>
      <w:sz w:val="22"/>
      <w:szCs w:val="22"/>
      <w:lang w:eastAsia="en-US"/>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1">
    <w:name w:val="Grid Table 7 Colorful - Accent 21"/>
    <w:basedOn w:val="a1"/>
    <w:uiPriority w:val="99"/>
    <w:rsid w:val="003D27CA"/>
    <w:rPr>
      <w:rFonts w:asciiTheme="minorHAnsi" w:eastAsiaTheme="minorHAnsi" w:hAnsiTheme="minorHAnsi" w:cstheme="minorBidi"/>
      <w:sz w:val="22"/>
      <w:szCs w:val="22"/>
      <w:lang w:eastAsia="en-US"/>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1">
    <w:name w:val="Grid Table 7 Colorful - Accent 31"/>
    <w:basedOn w:val="a1"/>
    <w:uiPriority w:val="99"/>
    <w:rsid w:val="003D27CA"/>
    <w:rPr>
      <w:rFonts w:asciiTheme="minorHAnsi" w:eastAsiaTheme="minorHAnsi" w:hAnsiTheme="minorHAnsi" w:cstheme="minorBidi"/>
      <w:sz w:val="22"/>
      <w:szCs w:val="22"/>
      <w:lang w:eastAsia="en-US"/>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1">
    <w:name w:val="Grid Table 7 Colorful - Accent 41"/>
    <w:basedOn w:val="a1"/>
    <w:uiPriority w:val="99"/>
    <w:rsid w:val="003D27CA"/>
    <w:rPr>
      <w:rFonts w:asciiTheme="minorHAnsi" w:eastAsiaTheme="minorHAnsi" w:hAnsiTheme="minorHAnsi" w:cstheme="minorBidi"/>
      <w:sz w:val="22"/>
      <w:szCs w:val="22"/>
      <w:lang w:eastAsia="en-US"/>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1">
    <w:name w:val="Grid Table 7 Colorful - Accent 51"/>
    <w:basedOn w:val="a1"/>
    <w:uiPriority w:val="99"/>
    <w:rsid w:val="003D27CA"/>
    <w:rPr>
      <w:rFonts w:asciiTheme="minorHAnsi" w:eastAsiaTheme="minorHAnsi" w:hAnsiTheme="minorHAnsi" w:cstheme="minorBidi"/>
      <w:sz w:val="22"/>
      <w:szCs w:val="22"/>
      <w:lang w:eastAsia="en-US"/>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1">
    <w:name w:val="Grid Table 7 Colorful - Accent 61"/>
    <w:basedOn w:val="a1"/>
    <w:uiPriority w:val="99"/>
    <w:rsid w:val="003D27CA"/>
    <w:rPr>
      <w:rFonts w:asciiTheme="minorHAnsi" w:eastAsiaTheme="minorHAnsi" w:hAnsiTheme="minorHAnsi" w:cstheme="minorBidi"/>
      <w:sz w:val="22"/>
      <w:szCs w:val="22"/>
      <w:lang w:eastAsia="en-US"/>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1">
    <w:name w:val="List Table 1 Light1"/>
    <w:basedOn w:val="a1"/>
    <w:uiPriority w:val="99"/>
    <w:rsid w:val="003D27CA"/>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1">
    <w:name w:val="List Table 1 Light - Accent 11"/>
    <w:basedOn w:val="a1"/>
    <w:uiPriority w:val="99"/>
    <w:rsid w:val="003D27CA"/>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1">
    <w:name w:val="List Table 1 Light - Accent 21"/>
    <w:basedOn w:val="a1"/>
    <w:uiPriority w:val="99"/>
    <w:rsid w:val="003D27CA"/>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1">
    <w:name w:val="List Table 1 Light - Accent 31"/>
    <w:basedOn w:val="a1"/>
    <w:uiPriority w:val="99"/>
    <w:rsid w:val="003D27CA"/>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1">
    <w:name w:val="List Table 1 Light - Accent 41"/>
    <w:basedOn w:val="a1"/>
    <w:uiPriority w:val="99"/>
    <w:rsid w:val="003D27CA"/>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1">
    <w:name w:val="List Table 1 Light - Accent 51"/>
    <w:basedOn w:val="a1"/>
    <w:uiPriority w:val="99"/>
    <w:rsid w:val="003D27CA"/>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1">
    <w:name w:val="List Table 1 Light - Accent 61"/>
    <w:basedOn w:val="a1"/>
    <w:uiPriority w:val="99"/>
    <w:rsid w:val="003D27CA"/>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1">
    <w:name w:val="List Table 2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1">
    <w:name w:val="List Table 2 - Accent 1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1">
    <w:name w:val="List Table 2 - Accent 2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1">
    <w:name w:val="List Table 2 - Accent 3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1">
    <w:name w:val="List Table 2 - Accent 4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1">
    <w:name w:val="List Table 2 - Accent 5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1">
    <w:name w:val="List Table 2 - Accent 6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1">
    <w:name w:val="List Table 3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1">
    <w:name w:val="List Table 3 - Accent 2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1">
    <w:name w:val="List Table 3 - Accent 3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1">
    <w:name w:val="List Table 3 - Accent 4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1">
    <w:name w:val="List Table 3 - Accent 5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1">
    <w:name w:val="List Table 3 - Accent 6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1">
    <w:name w:val="List Table 4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1">
    <w:name w:val="List Table 4 - Accent 1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1">
    <w:name w:val="List Table 4 - Accent 2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1">
    <w:name w:val="List Table 4 - Accent 3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1">
    <w:name w:val="List Table 4 - Accent 4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1">
    <w:name w:val="List Table 4 - Accent 5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1">
    <w:name w:val="List Table 4 - Accent 6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1">
    <w:name w:val="List Table 5 Dark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1">
    <w:name w:val="List Table 5 Dark - Accent 1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1">
    <w:name w:val="List Table 5 Dark - Accent 2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1">
    <w:name w:val="List Table 5 Dark - Accent 3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1">
    <w:name w:val="List Table 5 Dark - Accent 4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1">
    <w:name w:val="List Table 5 Dark - Accent 5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1">
    <w:name w:val="List Table 5 Dark - Accent 6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1">
    <w:name w:val="List Table 6 Colorful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1">
    <w:name w:val="List Table 6 Colorful - Accent 1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1">
    <w:name w:val="List Table 6 Colorful - Accent 2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1">
    <w:name w:val="List Table 6 Colorful - Accent 3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1">
    <w:name w:val="List Table 6 Colorful - Accent 4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1">
    <w:name w:val="List Table 6 Colorful - Accent 5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1">
    <w:name w:val="List Table 6 Colorful - Accent 6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1">
    <w:name w:val="List Table 7 Colorful1"/>
    <w:basedOn w:val="a1"/>
    <w:uiPriority w:val="99"/>
    <w:rsid w:val="003D27CA"/>
    <w:rPr>
      <w:rFonts w:asciiTheme="minorHAnsi" w:eastAsiaTheme="minorHAnsi" w:hAnsiTheme="minorHAnsi" w:cstheme="minorBidi"/>
      <w:sz w:val="22"/>
      <w:szCs w:val="22"/>
      <w:lang w:eastAsia="en-US"/>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1">
    <w:name w:val="List Table 7 Colorful - Accent 11"/>
    <w:basedOn w:val="a1"/>
    <w:uiPriority w:val="99"/>
    <w:rsid w:val="003D27CA"/>
    <w:rPr>
      <w:rFonts w:asciiTheme="minorHAnsi" w:eastAsiaTheme="minorHAnsi" w:hAnsiTheme="minorHAnsi" w:cstheme="minorBidi"/>
      <w:sz w:val="22"/>
      <w:szCs w:val="22"/>
      <w:lang w:eastAsia="en-US"/>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1">
    <w:name w:val="List Table 7 Colorful - Accent 21"/>
    <w:basedOn w:val="a1"/>
    <w:uiPriority w:val="99"/>
    <w:rsid w:val="003D27CA"/>
    <w:rPr>
      <w:rFonts w:asciiTheme="minorHAnsi" w:eastAsiaTheme="minorHAnsi" w:hAnsiTheme="minorHAnsi" w:cstheme="minorBidi"/>
      <w:sz w:val="22"/>
      <w:szCs w:val="22"/>
      <w:lang w:eastAsia="en-US"/>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1">
    <w:name w:val="List Table 7 Colorful - Accent 31"/>
    <w:basedOn w:val="a1"/>
    <w:uiPriority w:val="99"/>
    <w:rsid w:val="003D27CA"/>
    <w:rPr>
      <w:rFonts w:asciiTheme="minorHAnsi" w:eastAsiaTheme="minorHAnsi" w:hAnsiTheme="minorHAnsi" w:cstheme="minorBidi"/>
      <w:sz w:val="22"/>
      <w:szCs w:val="22"/>
      <w:lang w:eastAsia="en-US"/>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1">
    <w:name w:val="List Table 7 Colorful - Accent 41"/>
    <w:basedOn w:val="a1"/>
    <w:uiPriority w:val="99"/>
    <w:rsid w:val="003D27CA"/>
    <w:rPr>
      <w:rFonts w:asciiTheme="minorHAnsi" w:eastAsiaTheme="minorHAnsi" w:hAnsiTheme="minorHAnsi" w:cstheme="minorBidi"/>
      <w:sz w:val="22"/>
      <w:szCs w:val="22"/>
      <w:lang w:eastAsia="en-US"/>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1">
    <w:name w:val="List Table 7 Colorful - Accent 51"/>
    <w:basedOn w:val="a1"/>
    <w:uiPriority w:val="99"/>
    <w:rsid w:val="003D27CA"/>
    <w:rPr>
      <w:rFonts w:asciiTheme="minorHAnsi" w:eastAsiaTheme="minorHAnsi" w:hAnsiTheme="minorHAnsi" w:cstheme="minorBidi"/>
      <w:sz w:val="22"/>
      <w:szCs w:val="22"/>
      <w:lang w:eastAsia="en-US"/>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1">
    <w:name w:val="List Table 7 Colorful - Accent 61"/>
    <w:basedOn w:val="a1"/>
    <w:uiPriority w:val="99"/>
    <w:rsid w:val="003D27CA"/>
    <w:rPr>
      <w:rFonts w:asciiTheme="minorHAnsi" w:eastAsiaTheme="minorHAnsi" w:hAnsiTheme="minorHAnsi" w:cstheme="minorBidi"/>
      <w:sz w:val="22"/>
      <w:szCs w:val="22"/>
      <w:lang w:eastAsia="en-US"/>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10">
    <w:name w:val="Lined - Accent1"/>
    <w:basedOn w:val="a1"/>
    <w:uiPriority w:val="99"/>
    <w:rsid w:val="003D27CA"/>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1">
    <w:name w:val="Lined - Accent 11"/>
    <w:basedOn w:val="a1"/>
    <w:uiPriority w:val="99"/>
    <w:rsid w:val="003D27CA"/>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1">
    <w:name w:val="Lined - Accent 21"/>
    <w:basedOn w:val="a1"/>
    <w:uiPriority w:val="99"/>
    <w:rsid w:val="003D27CA"/>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1">
    <w:name w:val="Lined - Accent 31"/>
    <w:basedOn w:val="a1"/>
    <w:uiPriority w:val="99"/>
    <w:rsid w:val="003D27CA"/>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1">
    <w:name w:val="Lined - Accent 41"/>
    <w:basedOn w:val="a1"/>
    <w:uiPriority w:val="99"/>
    <w:rsid w:val="003D27CA"/>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1">
    <w:name w:val="Lined - Accent 51"/>
    <w:basedOn w:val="a1"/>
    <w:uiPriority w:val="99"/>
    <w:rsid w:val="003D27CA"/>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1">
    <w:name w:val="Lined - Accent 61"/>
    <w:basedOn w:val="a1"/>
    <w:uiPriority w:val="99"/>
    <w:rsid w:val="003D27CA"/>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10">
    <w:name w:val="Bordered &amp; Lined - Accent1"/>
    <w:basedOn w:val="a1"/>
    <w:uiPriority w:val="99"/>
    <w:rsid w:val="003D27CA"/>
    <w:rPr>
      <w:rFonts w:asciiTheme="minorHAnsi" w:eastAsiaTheme="minorHAnsi" w:hAnsiTheme="minorHAnsi" w:cstheme="minorBidi"/>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1">
    <w:name w:val="Bordered &amp; Lined - Accent 11"/>
    <w:basedOn w:val="a1"/>
    <w:uiPriority w:val="99"/>
    <w:rsid w:val="003D27CA"/>
    <w:rPr>
      <w:rFonts w:asciiTheme="minorHAnsi" w:eastAsiaTheme="minorHAnsi" w:hAnsiTheme="minorHAnsi" w:cstheme="minorBidi"/>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1">
    <w:name w:val="Bordered &amp; Lined - Accent 21"/>
    <w:basedOn w:val="a1"/>
    <w:uiPriority w:val="99"/>
    <w:rsid w:val="003D27CA"/>
    <w:rPr>
      <w:rFonts w:asciiTheme="minorHAnsi" w:eastAsiaTheme="minorHAnsi" w:hAnsiTheme="minorHAnsi" w:cstheme="minorBidi"/>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1">
    <w:name w:val="Bordered &amp; Lined - Accent 31"/>
    <w:basedOn w:val="a1"/>
    <w:uiPriority w:val="99"/>
    <w:rsid w:val="003D27CA"/>
    <w:rPr>
      <w:rFonts w:asciiTheme="minorHAnsi" w:eastAsiaTheme="minorHAnsi" w:hAnsiTheme="minorHAnsi" w:cstheme="minorBidi"/>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1">
    <w:name w:val="Bordered &amp; Lined - Accent 41"/>
    <w:basedOn w:val="a1"/>
    <w:uiPriority w:val="99"/>
    <w:rsid w:val="003D27CA"/>
    <w:rPr>
      <w:rFonts w:asciiTheme="minorHAnsi" w:eastAsiaTheme="minorHAnsi" w:hAnsiTheme="minorHAnsi" w:cstheme="minorBidi"/>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1">
    <w:name w:val="Bordered &amp; Lined - Accent 51"/>
    <w:basedOn w:val="a1"/>
    <w:uiPriority w:val="99"/>
    <w:rsid w:val="003D27CA"/>
    <w:rPr>
      <w:rFonts w:asciiTheme="minorHAnsi" w:eastAsiaTheme="minorHAnsi" w:hAnsiTheme="minorHAnsi" w:cstheme="minorBidi"/>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1">
    <w:name w:val="Bordered &amp; Lined - Accent 61"/>
    <w:basedOn w:val="a1"/>
    <w:uiPriority w:val="99"/>
    <w:rsid w:val="003D27CA"/>
    <w:rPr>
      <w:rFonts w:asciiTheme="minorHAnsi" w:eastAsiaTheme="minorHAnsi" w:hAnsiTheme="minorHAnsi" w:cstheme="minorBidi"/>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1">
    <w:name w:val="Bordered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1">
    <w:name w:val="Bordered - Accent 1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1">
    <w:name w:val="Bordered - Accent 2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1">
    <w:name w:val="Bordered - Accent 3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1">
    <w:name w:val="Bordered - Accent 4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1">
    <w:name w:val="Bordered - Accent 5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1">
    <w:name w:val="Bordered - Accent 61"/>
    <w:basedOn w:val="a1"/>
    <w:uiPriority w:val="99"/>
    <w:rsid w:val="003D27CA"/>
    <w:rPr>
      <w:rFonts w:asciiTheme="minorHAnsi" w:eastAsiaTheme="minorHAnsi" w:hAnsiTheme="minorHAnsi" w:cstheme="minorBidi"/>
      <w:sz w:val="22"/>
      <w:szCs w:val="22"/>
      <w:lang w:eastAsia="en-US"/>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71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B3EC7-D30D-4036-A69F-0FEF1E02E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6</Pages>
  <Words>2086</Words>
  <Characters>11892</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13951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harlashina</dc:creator>
  <cp:lastModifiedBy>PC_01</cp:lastModifiedBy>
  <cp:revision>9</cp:revision>
  <cp:lastPrinted>2025-05-26T04:56:00Z</cp:lastPrinted>
  <dcterms:created xsi:type="dcterms:W3CDTF">2025-05-28T06:55:00Z</dcterms:created>
  <dcterms:modified xsi:type="dcterms:W3CDTF">2025-05-29T05:24:00Z</dcterms:modified>
</cp:coreProperties>
</file>